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5DF8" w:rsidRPr="00DA1093" w:rsidRDefault="0092623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1pt;height:18pt" o:ole="">
            <v:imagedata r:id="rId5" o:title=""/>
          </v:shape>
          <w:control r:id="rId6" w:name="DefaultOcxName" w:shapeid="_x0000_i1028"/>
        </w:object>
      </w:r>
      <w:proofErr w:type="spellStart"/>
      <w:r w:rsidR="005A5DF8"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="005A5DF8"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Класс: </w:t>
      </w:r>
      <w:r w:rsidR="00D24393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11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Тақырыбы Тема: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Н.А. Назарбаев - Первый Президент Республики Казахстан.</w:t>
      </w:r>
    </w:p>
    <w:p w:rsidR="005A5DF8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Типі</w:t>
      </w:r>
      <w:proofErr w:type="spellEnd"/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Тип</w:t>
      </w:r>
      <w:proofErr w:type="gramEnd"/>
      <w:r w:rsidR="00D24393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24393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интегрированный</w:t>
      </w:r>
    </w:p>
    <w:p w:rsidR="00CC3B8C" w:rsidRPr="00DA1093" w:rsidRDefault="00CC3B8C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Определение  цели  совместно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Мақсаты Цель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>: 1</w:t>
      </w:r>
      <w:r w:rsidRPr="00784B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.обеспечить усвоение знаний о </w:t>
      </w:r>
      <w:proofErr w:type="spellStart"/>
      <w:r w:rsidRPr="00784B9B">
        <w:rPr>
          <w:rFonts w:ascii="Times New Roman" w:hAnsi="Times New Roman" w:cs="Times New Roman"/>
          <w:i/>
          <w:sz w:val="24"/>
          <w:szCs w:val="24"/>
          <w:lang w:eastAsia="ru-RU"/>
        </w:rPr>
        <w:t>жизнидеятельности</w:t>
      </w:r>
      <w:proofErr w:type="spellEnd"/>
      <w:r w:rsidRPr="00784B9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президента нашей республики о его полномочиях и условиях избрания, </w:t>
      </w:r>
      <w:r w:rsidRPr="00784B9B">
        <w:rPr>
          <w:rFonts w:ascii="Times New Roman" w:hAnsi="Times New Roman" w:cs="Times New Roman"/>
          <w:i/>
          <w:color w:val="22292B"/>
          <w:sz w:val="24"/>
          <w:szCs w:val="24"/>
          <w:lang w:eastAsia="ru-RU"/>
        </w:rPr>
        <w:t xml:space="preserve">раскрыть роль Президента РК в становлении независимого </w:t>
      </w:r>
      <w:proofErr w:type="spellStart"/>
      <w:r w:rsidRPr="00784B9B">
        <w:rPr>
          <w:rFonts w:ascii="Times New Roman" w:hAnsi="Times New Roman" w:cs="Times New Roman"/>
          <w:i/>
          <w:color w:val="22292B"/>
          <w:sz w:val="24"/>
          <w:szCs w:val="24"/>
          <w:lang w:eastAsia="ru-RU"/>
        </w:rPr>
        <w:t>государства</w:t>
      </w:r>
      <w:proofErr w:type="gramStart"/>
      <w:r w:rsidRPr="00DA1093">
        <w:rPr>
          <w:rFonts w:ascii="Times New Roman" w:hAnsi="Times New Roman" w:cs="Times New Roman"/>
          <w:color w:val="22292B"/>
          <w:sz w:val="24"/>
          <w:szCs w:val="24"/>
          <w:lang w:eastAsia="ru-RU"/>
        </w:rPr>
        <w:t>.</w:t>
      </w:r>
      <w:r w:rsidR="00784B9B">
        <w:rPr>
          <w:rFonts w:ascii="Times New Roman" w:hAnsi="Times New Roman" w:cs="Times New Roman"/>
          <w:color w:val="22292B"/>
          <w:sz w:val="24"/>
          <w:szCs w:val="24"/>
          <w:lang w:eastAsia="ru-RU"/>
        </w:rPr>
        <w:t>У</w:t>
      </w:r>
      <w:proofErr w:type="gramEnd"/>
      <w:r w:rsidR="00784B9B">
        <w:rPr>
          <w:rFonts w:ascii="Times New Roman" w:hAnsi="Times New Roman" w:cs="Times New Roman"/>
          <w:color w:val="22292B"/>
          <w:sz w:val="24"/>
          <w:szCs w:val="24"/>
          <w:lang w:eastAsia="ru-RU"/>
        </w:rPr>
        <w:t>чащиеся</w:t>
      </w:r>
      <w:proofErr w:type="spellEnd"/>
      <w:r w:rsidR="00784B9B">
        <w:rPr>
          <w:rFonts w:ascii="Times New Roman" w:hAnsi="Times New Roman" w:cs="Times New Roman"/>
          <w:color w:val="22292B"/>
          <w:sz w:val="24"/>
          <w:szCs w:val="24"/>
          <w:lang w:eastAsia="ru-RU"/>
        </w:rPr>
        <w:t xml:space="preserve">   знают  этапы  жизни  президента,  могут перечислить его  полномочия, раскроют роль  президента в становлении независимого государства . 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2. развивать умения рассуждать; оперировать знаниями по конкретной проблематике, строить доказательство высказанной мысли, давать оценку действиям, политиков, уметь связывать с современностью, учить 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критически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осмысливать события из истории страны,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воспитывать нравственные качества личности.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3.воспитание казахстанского патриотизма, гражданина с активной жизненной позицией.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Әдістері Методы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>: интерактивные, аналитический, частично – поисковый, ИКТ, самостоятельной работы, RWCT</w:t>
      </w:r>
      <w:proofErr w:type="gramEnd"/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Көрнекіл </w:t>
      </w: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Оборудывание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>: учебники, книги " Н.А. Назарбаев - лидер нации", компьютер (презентация)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нтердоска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>, оценочные бланки, карточки.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Сабақтың </w:t>
      </w: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барысы</w:t>
      </w:r>
      <w:proofErr w:type="spell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 урока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 .Үйымдастыру кезеңі. Орг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омент.1мин.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1. Объявление темы урока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2. Сообщение цели.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3. Психологический настрой.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/встав в  круг,  передавая друг другу  мяч</w:t>
      </w:r>
      <w:proofErr w:type="gramStart"/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,</w:t>
      </w:r>
      <w:proofErr w:type="gramEnd"/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на казахско</w:t>
      </w:r>
      <w:r w:rsidR="004716A2">
        <w:rPr>
          <w:rFonts w:ascii="Times New Roman" w:hAnsi="Times New Roman" w:cs="Times New Roman"/>
          <w:sz w:val="24"/>
          <w:szCs w:val="24"/>
          <w:lang w:val="kk-KZ" w:eastAsia="ru-RU"/>
        </w:rPr>
        <w:t>м ,английском, русском языке  по очереди   сказать:  «Моя Родина –Казахстан!»</w:t>
      </w:r>
    </w:p>
    <w:p w:rsidR="005A5DF8" w:rsidRPr="00DA1093" w:rsidRDefault="004716A2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сегодня на нашем 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интегрированном </w:t>
      </w:r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уроке присутствуют гости. Нам придется много и серьезно поработать, </w:t>
      </w:r>
      <w:proofErr w:type="gramStart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на что мы способны. Каковы наши знания по 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казахскому языку  и </w:t>
      </w:r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Казахстана. Перед началом урока давайте </w:t>
      </w:r>
      <w:proofErr w:type="gramStart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>подарим</w:t>
      </w:r>
      <w:proofErr w:type="gramEnd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другу улыбки, запасемся положительными эмоциями на весь урок, чтобы достичь цели уро</w:t>
      </w:r>
      <w:r w:rsidR="00165C5A" w:rsidRPr="00DA1093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5DF8" w:rsidRPr="00DA1093" w:rsidRDefault="00A8301D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қыз</w:t>
      </w:r>
      <w:r w:rsidR="005A5DF8"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метінің </w:t>
      </w:r>
      <w:proofErr w:type="spellStart"/>
      <w:r w:rsidR="005A5DF8"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белсенділігін</w:t>
      </w:r>
      <w:proofErr w:type="spellEnd"/>
      <w:r w:rsidR="005A5DF8"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ояту.3мин.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Активизация мыслительной деятельности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5DF8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исторических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анограмм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отрисия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азнеивмисость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тапоризитм</w:t>
      </w:r>
      <w:proofErr w:type="spell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1093">
        <w:rPr>
          <w:rFonts w:ascii="Times New Roman" w:hAnsi="Times New Roman" w:cs="Times New Roman"/>
          <w:sz w:val="24"/>
          <w:szCs w:val="24"/>
          <w:lang w:val="kk-KZ" w:eastAsia="ru-RU"/>
        </w:rPr>
        <w:t>/перевести на казахский язык/</w:t>
      </w:r>
    </w:p>
    <w:p w:rsidR="003A5267" w:rsidRPr="00DA1093" w:rsidRDefault="003A5267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Проверка домашниго  задания Круг  с мячом,  вопрос –ответ. 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III. Бұрынғы </w:t>
      </w: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імді</w:t>
      </w:r>
      <w:proofErr w:type="spell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жандандыру</w:t>
      </w:r>
      <w:proofErr w:type="spell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Актуализация прежних знаний.7мин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Знаешь ли ты даты? ( Подготовка к экзаменам)</w:t>
      </w:r>
      <w:r w:rsidR="00784B9B">
        <w:rPr>
          <w:rFonts w:ascii="Times New Roman" w:hAnsi="Times New Roman" w:cs="Times New Roman"/>
          <w:sz w:val="24"/>
          <w:szCs w:val="24"/>
          <w:lang w:eastAsia="ru-RU"/>
        </w:rPr>
        <w:t>1465,</w:t>
      </w:r>
      <w:r w:rsidR="00CC3B8C">
        <w:rPr>
          <w:rFonts w:ascii="Times New Roman" w:hAnsi="Times New Roman" w:cs="Times New Roman"/>
          <w:sz w:val="24"/>
          <w:szCs w:val="24"/>
          <w:lang w:eastAsia="ru-RU"/>
        </w:rPr>
        <w:t>1643,</w:t>
      </w:r>
      <w:r w:rsidR="00784B9B">
        <w:rPr>
          <w:rFonts w:ascii="Times New Roman" w:hAnsi="Times New Roman" w:cs="Times New Roman"/>
          <w:sz w:val="24"/>
          <w:szCs w:val="24"/>
          <w:lang w:eastAsia="ru-RU"/>
        </w:rPr>
        <w:t>1731,1837-1847, 1991,1995,2016.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Учащиеся по очереди н</w:t>
      </w:r>
      <w:r w:rsidR="00165C5A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а интерактивной доске </w:t>
      </w:r>
      <w:proofErr w:type="spellStart"/>
      <w:r w:rsidR="00165C5A" w:rsidRPr="00DA1093">
        <w:rPr>
          <w:rFonts w:ascii="Times New Roman" w:hAnsi="Times New Roman" w:cs="Times New Roman"/>
          <w:sz w:val="24"/>
          <w:szCs w:val="24"/>
          <w:lang w:eastAsia="ru-RU"/>
        </w:rPr>
        <w:t>записыва</w:t>
      </w:r>
      <w:proofErr w:type="spellEnd"/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ют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даты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на казахском языке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данные  учителем </w:t>
      </w:r>
      <w:proofErr w:type="gramStart"/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истории</w:t>
      </w:r>
      <w:proofErr w:type="gramEnd"/>
      <w:r w:rsidR="00165C5A"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/</w:t>
      </w:r>
      <w:r w:rsidR="00784B9B">
        <w:rPr>
          <w:rFonts w:ascii="Times New Roman" w:hAnsi="Times New Roman" w:cs="Times New Roman"/>
          <w:sz w:val="24"/>
          <w:szCs w:val="24"/>
          <w:lang w:eastAsia="ru-RU"/>
        </w:rPr>
        <w:t>чей ряд быстрей справиться/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ңа тақырыпты түсіндіру. Усвоение новых знаний 17мин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Слово учителя:</w:t>
      </w:r>
    </w:p>
    <w:p w:rsidR="00C05928" w:rsidRDefault="005A5DF8" w:rsidP="00C05928">
      <w:pPr>
        <w:pStyle w:val="a-txt"/>
        <w:rPr>
          <w:lang w:val="kk-KZ"/>
        </w:rPr>
      </w:pPr>
      <w:r w:rsidRPr="00DA1093">
        <w:t>Наше государство- Республика Казахстан - схожа со счастливой семьей. И от того, кто стоит у руля семейного корабля, зависит счастье каждого члена семьи. В любом государстве, маленьком или большом, спокойствие и благополучие народа зависит от его правителя. Наша к</w:t>
      </w:r>
      <w:r w:rsidR="00DE6269">
        <w:t xml:space="preserve">азахская земля вырастила немало </w:t>
      </w:r>
      <w:r w:rsidRPr="00DA1093">
        <w:t>батыров, героев, мудрецов, правителей. В самые сложные и переломные моменты для страны проявляется лидер, который совершает свои великие дела. Именно в такой момент истории на политической арене появился лидер ( кто он?) нашего государств</w:t>
      </w:r>
      <w:proofErr w:type="gramStart"/>
      <w:r w:rsidRPr="00DA1093">
        <w:t>а-</w:t>
      </w:r>
      <w:proofErr w:type="gramEnd"/>
      <w:r w:rsidRPr="00DA1093">
        <w:t xml:space="preserve"> первый Президент РК Н.А. Назарбаев. Сегодня на уроке мы попытаемся создать его портрет как человека и главы нашего государства. Для того чтобы наш урок достиг поставленных целей, мы будем </w:t>
      </w:r>
      <w:r w:rsidRPr="00DA1093">
        <w:lastRenderedPageBreak/>
        <w:t>использовать работу в группах, некоторые ребята получили опережающее задание и мы сегодня выслушаем их сообщения</w:t>
      </w:r>
      <w:r w:rsidR="00C05928">
        <w:rPr>
          <w:lang w:val="kk-KZ"/>
        </w:rPr>
        <w:t xml:space="preserve">  </w:t>
      </w:r>
    </w:p>
    <w:p w:rsidR="00C05928" w:rsidRDefault="00C05928" w:rsidP="00C05928">
      <w:pPr>
        <w:pStyle w:val="a-txt"/>
        <w:rPr>
          <w:lang w:val="kk-KZ"/>
        </w:rPr>
      </w:pPr>
      <w:proofErr w:type="spellStart"/>
      <w:r>
        <w:t>Жауаптары</w:t>
      </w:r>
      <w:proofErr w:type="spellEnd"/>
      <w:r>
        <w:t xml:space="preserve">: </w:t>
      </w:r>
      <w:r w:rsidRPr="008D170A">
        <w:t xml:space="preserve"> </w:t>
      </w:r>
      <w:proofErr w:type="spellStart"/>
      <w:r w:rsidRPr="008D170A">
        <w:t>Кестені</w:t>
      </w:r>
      <w:proofErr w:type="spellEnd"/>
      <w:r w:rsidRPr="008D170A">
        <w:t xml:space="preserve"> </w:t>
      </w:r>
      <w:proofErr w:type="spellStart"/>
      <w:r w:rsidRPr="008D170A">
        <w:t>толтыр</w:t>
      </w:r>
      <w:proofErr w:type="spellEnd"/>
      <w:r w:rsidRPr="008D170A">
        <w:t xml:space="preserve"> </w:t>
      </w:r>
      <w:proofErr w:type="spellStart"/>
      <w:r w:rsidRPr="008D170A">
        <w:t>Кім</w:t>
      </w:r>
      <w:proofErr w:type="spellEnd"/>
      <w:r w:rsidRPr="008D170A">
        <w:t>? Н. Ә Назарбаев Қашан? 1940жылы Қайда</w:t>
      </w:r>
      <w:proofErr w:type="gramStart"/>
      <w:r w:rsidRPr="008D170A">
        <w:t>?А</w:t>
      </w:r>
      <w:proofErr w:type="gramEnd"/>
      <w:r w:rsidRPr="008D170A">
        <w:t xml:space="preserve">лматы </w:t>
      </w:r>
      <w:proofErr w:type="spellStart"/>
      <w:r w:rsidRPr="008D170A">
        <w:t>облысы</w:t>
      </w:r>
      <w:proofErr w:type="spellEnd"/>
      <w:r w:rsidRPr="008D170A">
        <w:t xml:space="preserve"> Қаскелең </w:t>
      </w:r>
      <w:proofErr w:type="spellStart"/>
      <w:r w:rsidRPr="008D170A">
        <w:t>ауданы</w:t>
      </w:r>
      <w:proofErr w:type="spellEnd"/>
      <w:r w:rsidRPr="008D170A">
        <w:t xml:space="preserve"> Шамалған </w:t>
      </w:r>
      <w:proofErr w:type="spellStart"/>
      <w:r w:rsidRPr="008D170A">
        <w:t>ауылында</w:t>
      </w:r>
      <w:proofErr w:type="spellEnd"/>
      <w:r w:rsidRPr="008D170A">
        <w:t xml:space="preserve"> дүниеге </w:t>
      </w:r>
      <w:proofErr w:type="spellStart"/>
      <w:r w:rsidRPr="008D170A">
        <w:t>келген</w:t>
      </w:r>
      <w:proofErr w:type="spellEnd"/>
      <w:r w:rsidRPr="008D170A">
        <w:t xml:space="preserve"> Қалай?Еңбекқорлығымен, Отансүйгіштігімен, халқына </w:t>
      </w:r>
      <w:proofErr w:type="spellStart"/>
      <w:r w:rsidRPr="008D170A">
        <w:t>деген</w:t>
      </w:r>
      <w:proofErr w:type="spellEnd"/>
      <w:r w:rsidRPr="008D170A">
        <w:t xml:space="preserve"> өрен сүйіспеншілігімен еңбек </w:t>
      </w:r>
      <w:proofErr w:type="spellStart"/>
      <w:r w:rsidRPr="008D170A">
        <w:t>етіп</w:t>
      </w:r>
      <w:proofErr w:type="spellEnd"/>
      <w:r w:rsidRPr="008D170A">
        <w:t xml:space="preserve"> </w:t>
      </w:r>
      <w:proofErr w:type="spellStart"/>
      <w:r w:rsidRPr="008D170A">
        <w:t>келе</w:t>
      </w:r>
      <w:proofErr w:type="spellEnd"/>
      <w:r w:rsidRPr="008D170A">
        <w:t xml:space="preserve"> </w:t>
      </w:r>
      <w:proofErr w:type="spellStart"/>
      <w:r w:rsidRPr="008D170A">
        <w:t>жатыр</w:t>
      </w:r>
      <w:proofErr w:type="spellEnd"/>
      <w:r w:rsidRPr="008D170A">
        <w:t xml:space="preserve"> Қандай? Еңбек </w:t>
      </w:r>
      <w:proofErr w:type="spellStart"/>
      <w:r w:rsidRPr="008D170A">
        <w:t>жолын</w:t>
      </w:r>
      <w:proofErr w:type="spellEnd"/>
      <w:r w:rsidRPr="008D170A">
        <w:t xml:space="preserve"> 1960 </w:t>
      </w:r>
      <w:proofErr w:type="spellStart"/>
      <w:r w:rsidRPr="008D170A">
        <w:t>жылы</w:t>
      </w:r>
      <w:proofErr w:type="spellEnd"/>
      <w:r w:rsidRPr="008D170A">
        <w:t xml:space="preserve"> </w:t>
      </w:r>
      <w:proofErr w:type="spellStart"/>
      <w:r w:rsidRPr="008D170A">
        <w:t>Теміртау</w:t>
      </w:r>
      <w:proofErr w:type="spellEnd"/>
      <w:r w:rsidRPr="008D170A">
        <w:t xml:space="preserve"> қаласында металлург </w:t>
      </w:r>
      <w:proofErr w:type="spellStart"/>
      <w:r w:rsidRPr="008D170A">
        <w:t>болып</w:t>
      </w:r>
      <w:proofErr w:type="spellEnd"/>
      <w:r w:rsidRPr="008D170A">
        <w:t xml:space="preserve"> бастаған. 1969-1989 ж.ж. аралығында </w:t>
      </w:r>
      <w:proofErr w:type="spellStart"/>
      <w:r w:rsidRPr="008D170A">
        <w:t>лауазымды</w:t>
      </w:r>
      <w:proofErr w:type="spellEnd"/>
      <w:r w:rsidRPr="008D170A">
        <w:t xml:space="preserve"> жұмыстарды атқарған. 1990 </w:t>
      </w:r>
      <w:proofErr w:type="spellStart"/>
      <w:r w:rsidRPr="008D170A">
        <w:t>жылы</w:t>
      </w:r>
      <w:proofErr w:type="spellEnd"/>
      <w:r w:rsidRPr="008D170A">
        <w:t xml:space="preserve"> 24 сәуірде Қазақ КСР-нің тұңғыш </w:t>
      </w:r>
      <w:proofErr w:type="spellStart"/>
      <w:r w:rsidRPr="008D170A">
        <w:t>президенті</w:t>
      </w:r>
      <w:proofErr w:type="spellEnd"/>
      <w:r w:rsidRPr="008D170A">
        <w:t xml:space="preserve">. 1991 </w:t>
      </w:r>
      <w:proofErr w:type="spellStart"/>
      <w:r w:rsidRPr="008D170A">
        <w:t>жылы</w:t>
      </w:r>
      <w:proofErr w:type="spellEnd"/>
      <w:r w:rsidRPr="008D170A">
        <w:t xml:space="preserve"> 1 желтоқсан ҚР-ның </w:t>
      </w:r>
      <w:proofErr w:type="spellStart"/>
      <w:r w:rsidRPr="008D170A">
        <w:t>президенті</w:t>
      </w:r>
      <w:proofErr w:type="spellEnd"/>
      <w:r w:rsidRPr="008D170A">
        <w:t xml:space="preserve">. Біздің тұңғыш </w:t>
      </w:r>
      <w:proofErr w:type="spellStart"/>
      <w:r w:rsidRPr="008D170A">
        <w:t>президенті</w:t>
      </w:r>
      <w:proofErr w:type="gramStart"/>
      <w:r w:rsidRPr="008D170A">
        <w:t>м</w:t>
      </w:r>
      <w:proofErr w:type="gramEnd"/>
      <w:r w:rsidRPr="008D170A">
        <w:t>із</w:t>
      </w:r>
      <w:proofErr w:type="spellEnd"/>
      <w:r w:rsidRPr="008D170A">
        <w:t>, көшбасшымыз</w:t>
      </w:r>
    </w:p>
    <w:p w:rsidR="00616BFE" w:rsidRDefault="00616BFE" w:rsidP="00616BFE">
      <w:pPr>
        <w:pStyle w:val="a-txt"/>
        <w:rPr>
          <w:lang w:val="kk-KZ"/>
        </w:rPr>
      </w:pPr>
      <w:proofErr w:type="spellStart"/>
      <w:r w:rsidRPr="008D170A">
        <w:t>Блум</w:t>
      </w:r>
      <w:proofErr w:type="spellEnd"/>
      <w:r w:rsidRPr="008D170A">
        <w:t xml:space="preserve"> </w:t>
      </w:r>
      <w:proofErr w:type="spellStart"/>
      <w:r w:rsidRPr="008D170A">
        <w:t>таксономиясы</w:t>
      </w:r>
      <w:proofErr w:type="spellEnd"/>
      <w:r w:rsidRPr="008D170A">
        <w:t>. Қ</w:t>
      </w:r>
      <w:proofErr w:type="gramStart"/>
      <w:r w:rsidRPr="008D170A">
        <w:t>Р</w:t>
      </w:r>
      <w:proofErr w:type="gramEnd"/>
      <w:r w:rsidRPr="008D170A">
        <w:t xml:space="preserve"> </w:t>
      </w:r>
      <w:proofErr w:type="spellStart"/>
      <w:r w:rsidRPr="008D170A">
        <w:t>презид</w:t>
      </w:r>
      <w:r>
        <w:t>енті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не білесің? </w:t>
      </w:r>
      <w:r w:rsidRPr="008D170A">
        <w:t xml:space="preserve"> </w:t>
      </w:r>
      <w:proofErr w:type="spellStart"/>
      <w:r w:rsidRPr="008D170A">
        <w:t>Кестені</w:t>
      </w:r>
      <w:proofErr w:type="spellEnd"/>
      <w:r w:rsidRPr="008D170A">
        <w:t xml:space="preserve"> </w:t>
      </w:r>
      <w:proofErr w:type="spellStart"/>
      <w:r w:rsidRPr="008D170A">
        <w:t>толтыр</w:t>
      </w:r>
      <w:proofErr w:type="spellEnd"/>
      <w:proofErr w:type="gramStart"/>
      <w:r w:rsidRPr="008D170A">
        <w:t xml:space="preserve"> </w:t>
      </w:r>
      <w:proofErr w:type="spellStart"/>
      <w:r w:rsidRPr="008D170A">
        <w:t>К</w:t>
      </w:r>
      <w:proofErr w:type="gramEnd"/>
      <w:r w:rsidRPr="008D170A">
        <w:t>ім</w:t>
      </w:r>
      <w:proofErr w:type="spellEnd"/>
      <w:r w:rsidRPr="008D170A">
        <w:t xml:space="preserve">? Қашан? Қайда? Қалай? Қандай? </w:t>
      </w:r>
    </w:p>
    <w:p w:rsidR="005A5DF8" w:rsidRPr="00616BFE" w:rsidRDefault="005A5DF8" w:rsidP="00616BFE">
      <w:pPr>
        <w:pStyle w:val="a-txt"/>
        <w:rPr>
          <w:lang w:val="kk-KZ"/>
        </w:rPr>
      </w:pPr>
      <w:r w:rsidRPr="00DA1093">
        <w:rPr>
          <w:b/>
          <w:bCs/>
        </w:rPr>
        <w:t>Деление на группы. (Цветовая гамма)</w:t>
      </w:r>
    </w:p>
    <w:p w:rsidR="005A5DF8" w:rsidRPr="00A05819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2.Учитель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A0581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05819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A05819">
        <w:rPr>
          <w:rFonts w:ascii="Times New Roman" w:hAnsi="Times New Roman" w:cs="Times New Roman"/>
          <w:sz w:val="24"/>
          <w:szCs w:val="24"/>
          <w:lang w:eastAsia="ru-RU"/>
        </w:rPr>
        <w:t xml:space="preserve">пиграф к нашей теме.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." Не спрашивайте, что страна может сделать для вас, а спрашивайте, что вы сможете сделать для страны" (Джон Кеннеди)</w:t>
      </w:r>
    </w:p>
    <w:p w:rsidR="005A5DF8" w:rsidRPr="00A05819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3.Мозговой штурм.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Первая группа - кто такой президент</w:t>
      </w:r>
      <w:r w:rsidR="00CC3B8C">
        <w:rPr>
          <w:rFonts w:ascii="Times New Roman" w:hAnsi="Times New Roman" w:cs="Times New Roman"/>
          <w:sz w:val="24"/>
          <w:szCs w:val="24"/>
          <w:lang w:eastAsia="ru-RU"/>
        </w:rPr>
        <w:t>,  ученик  делает  вывод /президент</w:t>
      </w:r>
      <w:proofErr w:type="gramStart"/>
      <w:r w:rsidR="00CC3B8C">
        <w:rPr>
          <w:rFonts w:ascii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CC3B8C">
        <w:rPr>
          <w:rFonts w:ascii="Times New Roman" w:hAnsi="Times New Roman" w:cs="Times New Roman"/>
          <w:sz w:val="24"/>
          <w:szCs w:val="24"/>
          <w:lang w:eastAsia="ru-RU"/>
        </w:rPr>
        <w:t>.лидер/</w:t>
      </w:r>
      <w:r w:rsidR="00CC3B8C" w:rsidRPr="00DA1093">
        <w:rPr>
          <w:rFonts w:ascii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proofErr w:type="spellStart"/>
      <w:r w:rsidRPr="00DA1093">
        <w:rPr>
          <w:rFonts w:ascii="Times New Roman" w:hAnsi="Times New Roman" w:cs="Times New Roman"/>
          <w:b/>
          <w:bCs/>
          <w:color w:val="252525"/>
          <w:sz w:val="24"/>
          <w:szCs w:val="24"/>
          <w:lang w:eastAsia="ru-RU"/>
        </w:rPr>
        <w:t>Президе́нт</w:t>
      </w:r>
      <w:proofErr w:type="spell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 (от лат. </w:t>
      </w:r>
      <w:proofErr w:type="spellStart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praesidens</w:t>
      </w:r>
      <w:proofErr w:type="spell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, родительный падеж </w:t>
      </w:r>
      <w:proofErr w:type="spellStart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praesidentis</w:t>
      </w:r>
      <w:proofErr w:type="spell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— сидящий впереди, во главе) — глава государства в странах с республиканской или смешанной формой правления. В </w:t>
      </w:r>
      <w:hyperlink r:id="rId7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парламентарных республиках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президент избирается на установленный </w:t>
      </w:r>
      <w:hyperlink r:id="rId8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конституцией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срок либо </w:t>
      </w:r>
      <w:hyperlink r:id="rId9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парламентом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, либо особой коллегией, основу которой составляет парламент. В президентских республиках президент избирается внепарламентским путём: посредством косвенных (</w:t>
      </w:r>
      <w:hyperlink r:id="rId10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США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) или прямых (</w:t>
      </w:r>
      <w:hyperlink r:id="rId11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Россия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2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Аргентина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) выборов. В президентских республиках президент обладает обширными фактическими полномочиями, так как он соединяет в своих руках функции главы государства и главы правительства. Конституции парламентарных республик формально наделяют президента широкими полномочиями, но фактически они осуществляются </w:t>
      </w:r>
      <w:hyperlink r:id="rId13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премьер-министром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.</w:t>
      </w:r>
      <w:hyperlink r:id="rId14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Понятие института президентства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По всей вероятности, президентами в </w:t>
      </w:r>
      <w:hyperlink r:id="rId15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античные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времена называли лиц, которые руководили различными собраниями, однако в современном понимании («глава государства») слово «президент» не употреблялось вплоть до </w:t>
      </w:r>
      <w:hyperlink r:id="rId16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XVIII века</w:t>
        </w:r>
      </w:hyperlink>
      <w:hyperlink r:id="rId17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Лишь при подготовке к принятию </w:t>
      </w:r>
      <w:hyperlink r:id="rId18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Конституции США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1787 года, когда встал вопрос о наименовании нового выборного </w:t>
      </w:r>
      <w:hyperlink r:id="rId19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главы государства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, впервые был использован термин «президент» для обозначения такого должностного лица</w:t>
      </w:r>
      <w:hyperlink r:id="rId20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Не любой глава государства может быть признан президентом. В отличие от </w:t>
      </w:r>
      <w:hyperlink r:id="rId21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монарха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, президент выбирается народом и осуществляет свои полномочия в течение определённого срока. В остальном же конституционно-правовой статус президента может определяться в разных государствах неодинаково</w:t>
      </w:r>
      <w:hyperlink r:id="rId22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Анализируя сложившиеся в мире подходы к институту президентства, можно выделить следующие основные признаки, присущие президентам практически всех государств: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президент — это выборное </w:t>
      </w:r>
      <w:hyperlink r:id="rId23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должностное лицо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президент выполняет функции </w:t>
      </w:r>
      <w:hyperlink r:id="rId24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главы государства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он либо является главой </w:t>
      </w:r>
      <w:hyperlink r:id="rId25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исполнительной ветви власти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, либо участвует в выработке решений исполнительной власти, инициирует принятие законов, </w:t>
      </w:r>
      <w:proofErr w:type="gramStart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выполняет роль</w:t>
      </w:r>
      <w:proofErr w:type="gram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 арбитра в системе органов власти;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он никому не подчинён и не зависит от других </w:t>
      </w:r>
      <w:hyperlink r:id="rId26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государственных органов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lastRenderedPageBreak/>
        <w:t>он обязан соблюдать ограничения, установленные законодательством и не нарушать законы;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президент обладает большим политическим влиянием, осуществляя верховное руководство текущими политическими делами государства</w:t>
      </w:r>
      <w:hyperlink r:id="rId27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[11]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Понятие </w:t>
      </w:r>
      <w:r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«лидер» 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в переводе с английского языка буквально означает «ведущий», идущий впереди», «указывающийся путь».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В социальном смысле </w:t>
      </w:r>
      <w:r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лидер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–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это авторитетный член организации, социальной группы, общества в целом, личностное влияние которого позволяет ему играть существенную роль в социальных процессах.</w:t>
      </w:r>
    </w:p>
    <w:p w:rsidR="005A5DF8" w:rsidRPr="00DA1093" w:rsidRDefault="00CC3B8C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 Учитель:  </w:t>
      </w:r>
      <w:r w:rsidR="005A5DF8"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Понятие «политическое лидерство»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Политическое лидерство – сложное явление. Его трактуют по-разному: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а) как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 разновидность власти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(М. Вебер);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б) как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постоянное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влияние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на значительную группу людей, опирающихся на авторитет, доверие и признание сторонников;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в) как</w:t>
      </w:r>
      <w:r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управленческий статус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(социальная позиция, позволяющая принимать решения);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г) как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 особого рода предпринимательство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(лидеры «обменивают» свои программы решения общественных проблем на руководящие должности).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Итак, </w:t>
      </w:r>
      <w:r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политическое лидерство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–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это систематическое и легитимное влияние индивида, занимающего властные позиции, на группу, организацию, общества в целом.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color w:val="191919"/>
          <w:sz w:val="24"/>
          <w:szCs w:val="24"/>
          <w:lang w:eastAsia="ru-RU"/>
        </w:rPr>
        <w:t>Политический лидер</w:t>
      </w:r>
      <w:r w:rsidRPr="00DA1093">
        <w:rPr>
          <w:rFonts w:ascii="Times New Roman" w:hAnsi="Times New Roman" w:cs="Times New Roman"/>
          <w:color w:val="191919"/>
          <w:sz w:val="24"/>
          <w:szCs w:val="24"/>
          <w:lang w:eastAsia="ru-RU"/>
        </w:rPr>
        <w:t> – </w:t>
      </w:r>
      <w:r w:rsidRPr="00DA109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это одновременно неформальный и формальный руководитель, который определяет цели общества, способы их достижения, организует процесс распределения ролей и функций внутри общества.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1093">
        <w:rPr>
          <w:rFonts w:ascii="Times New Roman" w:hAnsi="Times New Roman" w:cs="Times New Roman"/>
          <w:b/>
          <w:bCs/>
          <w:color w:val="252525"/>
          <w:sz w:val="24"/>
          <w:szCs w:val="24"/>
          <w:lang w:eastAsia="ru-RU"/>
        </w:rPr>
        <w:t>Ли́</w:t>
      </w:r>
      <w:proofErr w:type="gramStart"/>
      <w:r w:rsidRPr="00DA1093">
        <w:rPr>
          <w:rFonts w:ascii="Times New Roman" w:hAnsi="Times New Roman" w:cs="Times New Roman"/>
          <w:b/>
          <w:bCs/>
          <w:color w:val="252525"/>
          <w:sz w:val="24"/>
          <w:szCs w:val="24"/>
          <w:lang w:eastAsia="ru-RU"/>
        </w:rPr>
        <w:t>дер</w:t>
      </w:r>
      <w:proofErr w:type="spellEnd"/>
      <w:proofErr w:type="gram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(от </w:t>
      </w:r>
      <w:hyperlink r:id="rId28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англ.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DA1093">
        <w:rPr>
          <w:rFonts w:ascii="Times New Roman" w:hAnsi="Times New Roman" w:cs="Times New Roman"/>
          <w:i/>
          <w:iCs/>
          <w:color w:val="252525"/>
          <w:sz w:val="24"/>
          <w:szCs w:val="24"/>
          <w:lang w:eastAsia="ru-RU"/>
        </w:rPr>
        <w:t>leader</w:t>
      </w:r>
      <w:proofErr w:type="spellEnd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) — ведущий, первый, идущий впереди) — </w:t>
      </w:r>
      <w:hyperlink r:id="rId29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лицо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30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субъект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) в какой-либо </w:t>
      </w:r>
      <w:hyperlink r:id="rId31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группе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(</w:t>
      </w:r>
      <w:hyperlink r:id="rId32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организации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 xml:space="preserve">), пользующееся большим, </w:t>
      </w:r>
      <w:proofErr w:type="spellStart"/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признанным</w:t>
      </w:r>
      <w:hyperlink r:id="rId33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авторитетом</w:t>
        </w:r>
        <w:proofErr w:type="spellEnd"/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и обладающее </w:t>
      </w:r>
      <w:hyperlink r:id="rId34" w:history="1">
        <w:r w:rsidRPr="00DA1093">
          <w:rPr>
            <w:rFonts w:ascii="Times New Roman" w:hAnsi="Times New Roman" w:cs="Times New Roman"/>
            <w:color w:val="A55858"/>
            <w:sz w:val="24"/>
            <w:szCs w:val="24"/>
            <w:u w:val="single"/>
            <w:lang w:eastAsia="ru-RU"/>
          </w:rPr>
          <w:t>влиянием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, которое проявляется как </w:t>
      </w:r>
      <w:hyperlink r:id="rId35" w:history="1">
        <w:r w:rsidRPr="00DA1093">
          <w:rPr>
            <w:rFonts w:ascii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управляющие</w:t>
        </w:r>
      </w:hyperlink>
      <w:r w:rsidRPr="00DA1093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 действия.</w:t>
      </w:r>
    </w:p>
    <w:p w:rsidR="005A5DF8" w:rsidRPr="00025F31" w:rsidRDefault="005A5DF8" w:rsidP="00DA1093">
      <w:pPr>
        <w:pStyle w:val="a8"/>
        <w:jc w:val="left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25F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Составить </w:t>
      </w:r>
      <w:proofErr w:type="spellStart"/>
      <w:r w:rsidRPr="00025F31">
        <w:rPr>
          <w:rFonts w:ascii="Times New Roman" w:hAnsi="Times New Roman" w:cs="Times New Roman"/>
          <w:b/>
          <w:sz w:val="24"/>
          <w:szCs w:val="24"/>
          <w:lang w:eastAsia="ru-RU"/>
        </w:rPr>
        <w:t>Синквейн</w:t>
      </w:r>
      <w:proofErr w:type="spellEnd"/>
      <w:r w:rsidRPr="00025F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этими понятиями</w:t>
      </w:r>
      <w:proofErr w:type="gramStart"/>
      <w:r w:rsidRPr="00025F3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DA1093" w:rsidRPr="00025F3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DA1093" w:rsidRPr="00025F31">
        <w:rPr>
          <w:rFonts w:ascii="Times New Roman" w:hAnsi="Times New Roman" w:cs="Times New Roman"/>
          <w:b/>
          <w:sz w:val="24"/>
          <w:szCs w:val="24"/>
          <w:lang w:val="kk-KZ" w:eastAsia="ru-RU"/>
        </w:rPr>
        <w:t>/</w:t>
      </w:r>
      <w:proofErr w:type="gramStart"/>
      <w:r w:rsidR="00DA1093" w:rsidRPr="00025F31">
        <w:rPr>
          <w:rFonts w:ascii="Times New Roman" w:hAnsi="Times New Roman" w:cs="Times New Roman"/>
          <w:b/>
          <w:sz w:val="24"/>
          <w:szCs w:val="24"/>
          <w:lang w:val="kk-KZ" w:eastAsia="ru-RU"/>
        </w:rPr>
        <w:t>н</w:t>
      </w:r>
      <w:proofErr w:type="gramEnd"/>
      <w:r w:rsidR="00DA1093" w:rsidRPr="00025F31">
        <w:rPr>
          <w:rFonts w:ascii="Times New Roman" w:hAnsi="Times New Roman" w:cs="Times New Roman"/>
          <w:b/>
          <w:sz w:val="24"/>
          <w:szCs w:val="24"/>
          <w:lang w:val="kk-KZ" w:eastAsia="ru-RU"/>
        </w:rPr>
        <w:t>а казахском языке/</w:t>
      </w:r>
    </w:p>
    <w:p w:rsidR="00DA1093" w:rsidRPr="00DA1093" w:rsidRDefault="00DA1093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Көшбасшы</w:t>
      </w:r>
    </w:p>
    <w:p w:rsidR="00DA1093" w:rsidRPr="00DA1093" w:rsidRDefault="00DA1093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Ақылды, кемеңгер</w:t>
      </w:r>
    </w:p>
    <w:p w:rsidR="00CC3B8C" w:rsidRDefault="00DA1093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Айтады,  басшылық  етеді,  шығарады</w:t>
      </w:r>
    </w:p>
    <w:p w:rsidR="00CC3B8C" w:rsidRDefault="00025F31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Н.Ә. Назарбаев  -  кемеңгер,  ақылды  көшбасшы.</w:t>
      </w:r>
    </w:p>
    <w:p w:rsidR="00DA1093" w:rsidRPr="00DA1093" w:rsidRDefault="00DA1093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елбасы</w:t>
      </w:r>
    </w:p>
    <w:p w:rsidR="00CC3B8C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Выставка кн</w:t>
      </w:r>
      <w:r w:rsidR="00DA1093" w:rsidRPr="00DA1093">
        <w:rPr>
          <w:rFonts w:ascii="Times New Roman" w:hAnsi="Times New Roman" w:cs="Times New Roman"/>
          <w:sz w:val="24"/>
          <w:szCs w:val="24"/>
          <w:lang w:eastAsia="ru-RU"/>
        </w:rPr>
        <w:t>иг о Президенте</w:t>
      </w:r>
      <w:proofErr w:type="gramEnd"/>
      <w:r w:rsidR="00DA1093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5DF8" w:rsidRPr="00DA1093" w:rsidRDefault="00DA1093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Затем группы </w:t>
      </w:r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>составляют предложения  о президенте  на каз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.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языке  и делают синтаксический разбор.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Выступления групп.</w:t>
      </w:r>
    </w:p>
    <w:p w:rsidR="005A5DF8" w:rsidRPr="001F219B" w:rsidRDefault="001F219B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«Мәңгілік  Ел»  работа  с текстом  в  групах./постер/</w:t>
      </w:r>
    </w:p>
    <w:p w:rsidR="005A5DF8" w:rsidRPr="00DA1093" w:rsidRDefault="001F219B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6. Учитель: на уроках истории мы подробно изучили материал о становлении независимости Казахстана. </w:t>
      </w:r>
      <w:proofErr w:type="gramStart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>Зная историю независимости вам было дано</w:t>
      </w:r>
      <w:proofErr w:type="gramEnd"/>
      <w:r w:rsidR="005A5DF8"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найти материалы с высказываниями, цитатами, статьями о том, как комментируют и что говорят лидеры других стран о нашем государстве, во главе с Президентом Н.А.Назарбаевым.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Мир о нашем президенте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1093" w:rsidRPr="00DA10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A1093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/</w:t>
      </w:r>
      <w:proofErr w:type="gramStart"/>
      <w:r w:rsidR="00DA1093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proofErr w:type="gramEnd"/>
      <w:r w:rsidR="00DA1093" w:rsidRPr="00DA1093">
        <w:rPr>
          <w:rFonts w:ascii="Times New Roman" w:hAnsi="Times New Roman" w:cs="Times New Roman"/>
          <w:sz w:val="24"/>
          <w:szCs w:val="24"/>
          <w:lang w:val="kk-KZ" w:eastAsia="ru-RU"/>
        </w:rPr>
        <w:t>а казахском  и русском языках/</w:t>
      </w:r>
      <w:r w:rsidR="001F219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видеоролик 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Никита Михалков: Назарбаев - отец нации. Он умеет не только слушать, но и слышать, что на мой взгляд, одно из редких качеств для многих, коснувшихся головой неба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>о мало слышать. Надо принимать решения. Терпеть. Сострадать.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М.Горбачев: Своими действиями он падал другим лидерам пример ответственного, мужественного подхода к решению крупных проблем, связанных с международной безопасностью.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Папа Римский Иоанн Павел 2: Мир и согласие Великой степи приятно удивляют и доказывают, что мир в многонациональном государстве можно сохранить.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В.Путин: Если Назарбаев будет у руля республики, у Казахстана будет значительно больше шансов на успех.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Легендарный реформатор Сингапура Ли Хуан </w:t>
      </w:r>
      <w:proofErr w:type="gramStart"/>
      <w:r w:rsidRPr="00DA1093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назвал казахстанского лидера восходящей звездой мирового политического небосклона.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Жан Ширак, президент Французской Республики: Казахстан прошел значительный путь, которым он может по праву гордиться. Вы мудро поступаете, говоря, что это был всего лишь этап. Я рад Вашей твердой приверженности продолжению реформ, которые Вы полагаете необходимыми для закрепления Вашей страны в современности и обеспечения ее высоких намерений на международной арене. 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5.Закрепление материала. 10мин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Фильм "Один день из жизни президента</w:t>
      </w:r>
    </w:p>
    <w:p w:rsidR="001F219B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proofErr w:type="gram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ңа </w:t>
      </w:r>
      <w:proofErr w:type="spellStart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мазмұнын меңгерту. Проверка усвоения материала.5мин</w:t>
      </w:r>
    </w:p>
    <w:p w:rsidR="005A5DF8" w:rsidRPr="001F219B" w:rsidRDefault="001F219B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Вопросы  по  фильму.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7.Домашнее задание</w:t>
      </w:r>
      <w:r w:rsidRPr="00DA10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5DF8" w:rsidRPr="003A5267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A1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Рефлексия. Подведение итогов урока.2мин</w:t>
      </w:r>
      <w:r w:rsidR="003A526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 мясорубка,  корзина</w:t>
      </w:r>
      <w:proofErr w:type="gramStart"/>
      <w:r w:rsidR="003A526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 ,</w:t>
      </w:r>
      <w:proofErr w:type="gramEnd"/>
      <w:r w:rsidR="003A526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 чемодан. Смайлик .   Сердце  и стих .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>Что вас больше всего заинтересовало на уроке? Достиг ли урок цели</w:t>
      </w: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A1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81"/>
      </w:tblGrid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0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15" w:type="dxa"/>
            </w:tcMar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5DF8" w:rsidRPr="00DA1093" w:rsidTr="005A5D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5DF8" w:rsidRPr="00DA1093" w:rsidRDefault="005A5DF8" w:rsidP="00DA1093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A5DF8" w:rsidRPr="00DA1093" w:rsidRDefault="005A5DF8" w:rsidP="00DA1093">
      <w:pPr>
        <w:pStyle w:val="a8"/>
        <w:jc w:val="lef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sectPr w:rsidR="005A5DF8" w:rsidRPr="00DA1093" w:rsidSect="000C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01F1"/>
    <w:multiLevelType w:val="multilevel"/>
    <w:tmpl w:val="6FC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6D"/>
    <w:multiLevelType w:val="multilevel"/>
    <w:tmpl w:val="668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43453"/>
    <w:multiLevelType w:val="multilevel"/>
    <w:tmpl w:val="267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C788F"/>
    <w:multiLevelType w:val="multilevel"/>
    <w:tmpl w:val="C6F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20B4E"/>
    <w:multiLevelType w:val="multilevel"/>
    <w:tmpl w:val="E4D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8283C"/>
    <w:multiLevelType w:val="multilevel"/>
    <w:tmpl w:val="348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07758"/>
    <w:multiLevelType w:val="multilevel"/>
    <w:tmpl w:val="890A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02136"/>
    <w:multiLevelType w:val="multilevel"/>
    <w:tmpl w:val="99F2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A5DF8"/>
    <w:rsid w:val="00025F31"/>
    <w:rsid w:val="000C71B7"/>
    <w:rsid w:val="000E1336"/>
    <w:rsid w:val="000F3518"/>
    <w:rsid w:val="00165C5A"/>
    <w:rsid w:val="001D4FD8"/>
    <w:rsid w:val="001F219B"/>
    <w:rsid w:val="00286BE6"/>
    <w:rsid w:val="002E5E50"/>
    <w:rsid w:val="003A5267"/>
    <w:rsid w:val="004716A2"/>
    <w:rsid w:val="005A5DF8"/>
    <w:rsid w:val="005E04D6"/>
    <w:rsid w:val="00616BFE"/>
    <w:rsid w:val="00724C74"/>
    <w:rsid w:val="00784B9B"/>
    <w:rsid w:val="00926238"/>
    <w:rsid w:val="009A019C"/>
    <w:rsid w:val="00A05819"/>
    <w:rsid w:val="00A36A31"/>
    <w:rsid w:val="00A8301D"/>
    <w:rsid w:val="00C05928"/>
    <w:rsid w:val="00CC3B8C"/>
    <w:rsid w:val="00D24393"/>
    <w:rsid w:val="00DA1093"/>
    <w:rsid w:val="00D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B7"/>
  </w:style>
  <w:style w:type="paragraph" w:styleId="1">
    <w:name w:val="heading 1"/>
    <w:basedOn w:val="a"/>
    <w:link w:val="10"/>
    <w:uiPriority w:val="9"/>
    <w:qFormat/>
    <w:rsid w:val="005A5DF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5DF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5DF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5DF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5D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5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5D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name">
    <w:name w:val="dr-name"/>
    <w:basedOn w:val="a0"/>
    <w:rsid w:val="005A5DF8"/>
  </w:style>
  <w:style w:type="paragraph" w:styleId="a4">
    <w:name w:val="Normal (Web)"/>
    <w:basedOn w:val="a"/>
    <w:uiPriority w:val="99"/>
    <w:semiHidden/>
    <w:unhideWhenUsed/>
    <w:rsid w:val="005A5D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5A5DF8"/>
  </w:style>
  <w:style w:type="character" w:styleId="a5">
    <w:name w:val="Strong"/>
    <w:basedOn w:val="a0"/>
    <w:uiPriority w:val="22"/>
    <w:qFormat/>
    <w:rsid w:val="005A5DF8"/>
    <w:rPr>
      <w:b/>
      <w:bCs/>
    </w:rPr>
  </w:style>
  <w:style w:type="character" w:customStyle="1" w:styleId="a-pr">
    <w:name w:val="a-pr"/>
    <w:basedOn w:val="a0"/>
    <w:rsid w:val="005A5DF8"/>
  </w:style>
  <w:style w:type="character" w:customStyle="1" w:styleId="material-date">
    <w:name w:val="material-date"/>
    <w:basedOn w:val="a0"/>
    <w:rsid w:val="005A5DF8"/>
  </w:style>
  <w:style w:type="character" w:customStyle="1" w:styleId="material-views">
    <w:name w:val="material-views"/>
    <w:basedOn w:val="a0"/>
    <w:rsid w:val="005A5DF8"/>
  </w:style>
  <w:style w:type="character" w:customStyle="1" w:styleId="dr-cross">
    <w:name w:val="dr-cross"/>
    <w:basedOn w:val="a0"/>
    <w:rsid w:val="005A5DF8"/>
  </w:style>
  <w:style w:type="character" w:customStyle="1" w:styleId="dr-actual">
    <w:name w:val="dr-actual"/>
    <w:basedOn w:val="a0"/>
    <w:rsid w:val="005A5DF8"/>
  </w:style>
  <w:style w:type="paragraph" w:styleId="a6">
    <w:name w:val="Balloon Text"/>
    <w:basedOn w:val="a"/>
    <w:link w:val="a7"/>
    <w:uiPriority w:val="99"/>
    <w:semiHidden/>
    <w:unhideWhenUsed/>
    <w:rsid w:val="005A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D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1093"/>
    <w:pPr>
      <w:spacing w:after="0" w:line="240" w:lineRule="auto"/>
    </w:pPr>
  </w:style>
  <w:style w:type="paragraph" w:customStyle="1" w:styleId="a-txt">
    <w:name w:val="a-txt"/>
    <w:basedOn w:val="a"/>
    <w:rsid w:val="00C059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1345">
                          <w:marLeft w:val="0"/>
                          <w:marRight w:val="0"/>
                          <w:marTop w:val="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054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1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1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6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7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7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9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7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3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5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5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25D0%259A%25D0%25BE%25D0%25BD%25D1%2581%25D1%2582%25D0%25B8%25D1%2582%25D1%2583%25D1%2586%25D0%25B8%25D1%258F" TargetMode="External"/><Relationship Id="rId13" Type="http://schemas.openxmlformats.org/officeDocument/2006/relationships/hyperlink" Target="http://infourok.ru/go.html?href=http%3A%2F%2Fru.wikipedia.org%2Fwiki%2F%25D0%259F%25D1%2580%25D0%25B5%25D0%25BC%25D1%258C%25D0%25B5%25D1%2580-%25D0%25BC%25D0%25B8%25D0%25BD%25D0%25B8%25D1%2581%25D1%2582%25D1%2580" TargetMode="External"/><Relationship Id="rId18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8%25D0%2590" TargetMode="External"/><Relationship Id="rId26" Type="http://schemas.openxmlformats.org/officeDocument/2006/relationships/hyperlink" Target="http://infourok.ru/go.html?href=http%3A%2F%2Fru.wikipedia.org%2Fwiki%2F%25D0%259E%25D1%2580%25D0%25B3%25D0%25B0%25D0%25BD_%25D0%25B3%25D0%25BE%25D1%2581%25D1%2583%25D0%25B4%25D0%25B0%25D1%2580%25D1%2581%25D1%2582%25D0%25B2%25D0%25B5%25D0%25BD%25D0%25BD%25D0%25BE%25D0%25B9_%25D0%25B2%25D0%25BB%25D0%25B0%25D1%2581%25D1%2582%25D0%25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ru.wikipedia.org%2Fwiki%2F%25D0%259C%25D0%25BE%25D0%25BD%25D0%25B0%25D1%2580%25D1%2585" TargetMode="External"/><Relationship Id="rId34" Type="http://schemas.openxmlformats.org/officeDocument/2006/relationships/hyperlink" Target="http://infourok.ru/go.html?href=http%3A%2F%2Fru.wikipedia.org%2Fw%2Findex.php%3Ftitle%3D%25D0%2592%25D0%25BB%25D0%25B8%25D1%258F%25D0%25BD%25D0%25B8%25D0%25B5%26action%3Dedit%26redlink%3D1" TargetMode="External"/><Relationship Id="rId7" Type="http://schemas.openxmlformats.org/officeDocument/2006/relationships/hyperlink" Target="http://infourok.ru/go.html?href=http%3A%2F%2Fru.wikipedia.org%2Fwiki%2F%25D0%259F%25D0%25B0%25D1%2580%25D0%25BB%25D0%25B0%25D0%25BC%25D0%25B5%25D0%25BD%25D1%2582%25D1%2581%25D0%25BA%25D0%25B0%25D1%258F_%25D1%2580%25D0%25B5%25D1%2581%25D0%25BF%25D1%2583%25D0%25B1%25D0%25BB%25D0%25B8%25D0%25BA%25D0%25B0" TargetMode="External"/><Relationship Id="rId12" Type="http://schemas.openxmlformats.org/officeDocument/2006/relationships/hyperlink" Target="http://infourok.ru/go.html?href=http%3A%2F%2Fru.wikipedia.org%2Fwiki%2F%25D0%2590%25D1%2580%25D0%25B3%25D0%25B5%25D0%25BD%25D1%2582%25D0%25B8%25D0%25BD%25D0%25B0" TargetMode="External"/><Relationship Id="rId17" Type="http://schemas.openxmlformats.org/officeDocument/2006/relationships/hyperlink" Target="http://infourok.ru/go.html?href=%23cite_note-ftn1-2" TargetMode="External"/><Relationship Id="rId25" Type="http://schemas.openxmlformats.org/officeDocument/2006/relationships/hyperlink" Target="http://infourok.ru/go.html?href=http%3A%2F%2Fru.wikipedia.org%2Fwiki%2F%25D0%2598%25D1%2581%25D0%25BF%25D0%25BE%25D0%25BB%25D0%25BD%25D0%25B8%25D1%2582%25D0%25B5%25D0%25BB%25D1%258C%25D0%25BD%25D0%25B0%25D1%258F_%25D0%25B2%25D0%25BB%25D0%25B0%25D1%2581%25D1%2582%25D1%258C" TargetMode="External"/><Relationship Id="rId33" Type="http://schemas.openxmlformats.org/officeDocument/2006/relationships/hyperlink" Target="http://infourok.ru/go.html?href=http%3A%2F%2Fru.wikipedia.org%2Fwiki%2F%25D0%2590%25D0%25B2%25D1%2582%25D0%25BE%25D1%2580%25D0%25B8%25D1%2582%25D0%25B5%25D1%258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ru.wikipedia.org%2Fwiki%2FXVIII_%25D0%25B2%25D0%25B5%25D0%25BA" TargetMode="External"/><Relationship Id="rId20" Type="http://schemas.openxmlformats.org/officeDocument/2006/relationships/hyperlink" Target="http://infourok.ru/go.html?href=%23cite_note-ftn2-3" TargetMode="External"/><Relationship Id="rId29" Type="http://schemas.openxmlformats.org/officeDocument/2006/relationships/hyperlink" Target="http://infourok.ru/go.html?href=http%3A%2F%2Fru.wikipedia.org%2Fwiki%2F%25D0%259B%25D0%25B8%25D1%2586%25D0%25BE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infourok.ru/go.html?href=http%3A%2F%2Fru.wikipedia.org%2Fwiki%2F%25D0%25A0%25D0%25BE%25D1%2581%25D1%2581%25D0%25B8%25D1%258F" TargetMode="External"/><Relationship Id="rId24" Type="http://schemas.openxmlformats.org/officeDocument/2006/relationships/hyperlink" Target="http://infourok.ru/go.html?href=http%3A%2F%2Fru.wikipedia.org%2Fwiki%2F%25D0%2593%25D0%25BB%25D0%25B0%25D0%25B2%25D0%25B0_%25D0%25B3%25D0%25BE%25D1%2581%25D1%2583%25D0%25B4%25D0%25B0%25D1%2580%25D1%2581%25D1%2582%25D0%25B2%25D0%25B0" TargetMode="External"/><Relationship Id="rId32" Type="http://schemas.openxmlformats.org/officeDocument/2006/relationships/hyperlink" Target="http://infourok.ru/go.html?href=http%3A%2F%2Fru.wikipedia.org%2Fwiki%2F%25D0%259E%25D1%2580%25D0%25B3%25D0%25B0%25D0%25BD%25D0%25B8%25D0%25B7%25D0%25B0%25D1%2586%25D0%25B8%25D1%258F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infourok.ru/go.html?href=http%3A%2F%2Fru.wikipedia.org%2Fwiki%2F%25D0%2590%25D0%25BD%25D1%2582%25D0%25B8%25D1%2587%25D0%25BD%25D0%25BE%25D1%2581%25D1%2582%25D1%258C" TargetMode="External"/><Relationship Id="rId23" Type="http://schemas.openxmlformats.org/officeDocument/2006/relationships/hyperlink" Target="http://infourok.ru/go.html?href=http%3A%2F%2Fru.wikipedia.org%2Fwiki%2F%25D0%2594%25D0%25BE%25D0%25BB%25D0%25B6%25D0%25BD%25D0%25BE%25D1%2581%25D1%2582%25D0%25BD%25D0%25BE%25D0%25B5_%25D0%25BB%25D0%25B8%25D1%2586%25D0%25BE" TargetMode="External"/><Relationship Id="rId28" Type="http://schemas.openxmlformats.org/officeDocument/2006/relationships/hyperlink" Target="http://infourok.ru/go.html?href=http%3A%2F%2Fru.wikipedia.org%2Fwiki%2F%25D0%2590%25D0%25BD%25D0%25B3%25D0%25BB%25D0%25B8%25D0%25B9%25D1%2581%25D0%25BA%25D0%25B8%25D0%25B9_%25D1%258F%25D0%25B7%25D1%258B%25D0%25B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fourok.ru/go.html?href=http%3A%2F%2Fru.wikipedia.org%2Fwiki%2F%25D0%25A1%25D0%25A8%25D0%2590" TargetMode="External"/><Relationship Id="rId19" Type="http://schemas.openxmlformats.org/officeDocument/2006/relationships/hyperlink" Target="http://infourok.ru/go.html?href=http%3A%2F%2Fru.wikipedia.org%2Fwiki%2F%25D0%2593%25D0%25BB%25D0%25B0%25D0%25B2%25D0%25B0_%25D0%25B3%25D0%25BE%25D1%2581%25D1%2583%25D0%25B4%25D0%25B0%25D1%2580%25D1%2581%25D1%2582%25D0%25B2%25D0%25B0" TargetMode="External"/><Relationship Id="rId31" Type="http://schemas.openxmlformats.org/officeDocument/2006/relationships/hyperlink" Target="http://infourok.ru/go.html?href=http%3A%2F%2Fru.wikipedia.org%2Fwiki%2F%25D0%25A1%25D0%25BE%25D1%2586%25D0%25B8%25D0%25B0%25D0%25BB%25D1%258C%25D0%25BD%25D0%25B0%25D1%258F_%25D0%25B3%25D1%2580%25D1%2583%25D0%25BF%25D0%25BF%25D0%25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iki%2F%25D0%259F%25D0%25B0%25D1%2580%25D0%25BB%25D0%25B0%25D0%25BC%25D0%25B5%25D0%25BD%25D1%2582" TargetMode="External"/><Relationship Id="rId14" Type="http://schemas.openxmlformats.org/officeDocument/2006/relationships/hyperlink" Target="http://infourok.ru/go.html?href=%23cite_note-1" TargetMode="External"/><Relationship Id="rId22" Type="http://schemas.openxmlformats.org/officeDocument/2006/relationships/hyperlink" Target="http://infourok.ru/go.html?href=%23cite_note-ftn3-4" TargetMode="External"/><Relationship Id="rId27" Type="http://schemas.openxmlformats.org/officeDocument/2006/relationships/hyperlink" Target="http://infourok.ru/go.html?href=%23cite_note-ftn9-11" TargetMode="External"/><Relationship Id="rId30" Type="http://schemas.openxmlformats.org/officeDocument/2006/relationships/hyperlink" Target="http://infourok.ru/go.html?href=http%3A%2F%2Fru.wikipedia.org%2Fwiki%2F%25D0%25A1%25D1%2583%25D0%25B1%25D1%258A%25D0%25B5%25D0%25BA%25D1%2582" TargetMode="External"/><Relationship Id="rId35" Type="http://schemas.openxmlformats.org/officeDocument/2006/relationships/hyperlink" Target="http://infourok.ru/go.html?href=http%3A%2F%2Fru.wikipedia.org%2Fwiki%2F%25D0%25A3%25D0%25BF%25D1%2580%25D0%25B0%25D0%25B2%25D0%25BB%25D0%25B5%25D0%25BD%25D0%25B8%25D0%25B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2016-11-29T12:13:00Z</dcterms:created>
  <dcterms:modified xsi:type="dcterms:W3CDTF">2016-12-09T14:03:00Z</dcterms:modified>
</cp:coreProperties>
</file>