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EFE64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solid" w:color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62360466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solid" w:color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>План</w:t>
      </w:r>
    </w:p>
    <w:p w14:paraId="4F23AB0E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solid" w:color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работы военно-спортивного пришкольного лагеря дневного пребывания </w:t>
      </w:r>
    </w:p>
    <w:p w14:paraId="5A7711CF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solid" w:color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</w:rPr>
        <w:t xml:space="preserve">в КГУ «Общеобразовательная школа села Константиновка»  </w:t>
      </w:r>
    </w:p>
    <w:p w14:paraId="107EC9CD">
      <w:pPr>
        <w:pBdr>
          <w:top w:val="none" w:color="000000" w:sz="0" w:space="3"/>
          <w:left w:val="none" w:color="000000" w:sz="0" w:space="3"/>
          <w:bottom w:val="none" w:color="000000" w:sz="0" w:space="3"/>
          <w:right w:val="none" w:color="000000" w:sz="0" w:space="3"/>
          <w:between w:val="none" w:color="000000" w:sz="0" w:space="0"/>
        </w:pBdr>
        <w:shd w:val="solid" w:color="FFFFFF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4"/>
          <w:szCs w:val="24"/>
        </w:rPr>
      </w:pPr>
    </w:p>
    <w:tbl>
      <w:tblPr>
        <w:tblStyle w:val="20"/>
        <w:tblpPr w:leftFromText="180" w:rightFromText="180" w:vertAnchor="text" w:tblpX="-777" w:tblpY="1"/>
        <w:tblOverlap w:val="never"/>
        <w:tblW w:w="162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835"/>
        <w:gridCol w:w="3118"/>
        <w:gridCol w:w="2835"/>
        <w:gridCol w:w="3119"/>
      </w:tblGrid>
      <w:tr w14:paraId="65B0C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23D20CCA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Время</w:t>
            </w:r>
          </w:p>
        </w:tc>
        <w:tc>
          <w:tcPr>
            <w:tcW w:w="2835" w:type="dxa"/>
          </w:tcPr>
          <w:p w14:paraId="02FDAAB7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Понедельник</w:t>
            </w:r>
          </w:p>
          <w:p w14:paraId="77E12705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2.06</w:t>
            </w:r>
          </w:p>
          <w:p w14:paraId="7D5254B1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color w:val="000000"/>
                <w:szCs w:val="24"/>
              </w:rPr>
              <w:t xml:space="preserve">День Знакомств.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 xml:space="preserve"> Открытие смены. Организация отряда</w:t>
            </w:r>
          </w:p>
        </w:tc>
        <w:tc>
          <w:tcPr>
            <w:tcW w:w="2835" w:type="dxa"/>
          </w:tcPr>
          <w:p w14:paraId="54D3D546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Вторник</w:t>
            </w:r>
          </w:p>
          <w:p w14:paraId="6D80A9E7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3.06</w:t>
            </w:r>
          </w:p>
          <w:p w14:paraId="6AD1A580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7EC6AF4B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3118" w:type="dxa"/>
          </w:tcPr>
          <w:p w14:paraId="690E952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 xml:space="preserve">Среда </w:t>
            </w:r>
          </w:p>
          <w:p w14:paraId="09AA1243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4.06</w:t>
            </w:r>
          </w:p>
          <w:p w14:paraId="5761D123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</w:p>
          <w:p w14:paraId="6646B42E">
            <w:pPr>
              <w:spacing w:after="0" w:line="0" w:lineRule="atLeast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2835" w:type="dxa"/>
          </w:tcPr>
          <w:p w14:paraId="4F17CB06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Четверг</w:t>
            </w:r>
          </w:p>
          <w:p w14:paraId="39CEB9CA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5.06</w:t>
            </w:r>
          </w:p>
          <w:p w14:paraId="03845796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0CBB6B24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22CC112E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Пятница</w:t>
            </w:r>
          </w:p>
          <w:p w14:paraId="7535CC36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6.06</w:t>
            </w:r>
          </w:p>
          <w:p w14:paraId="0B62E1DC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5CA7C1C1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</w:p>
        </w:tc>
      </w:tr>
      <w:tr w14:paraId="26A4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401D83B0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49F3BDAF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9.00-9.15</w:t>
            </w:r>
          </w:p>
        </w:tc>
        <w:tc>
          <w:tcPr>
            <w:tcW w:w="2835" w:type="dxa"/>
          </w:tcPr>
          <w:p w14:paraId="63C025B6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3140D6C3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2835" w:type="dxa"/>
          </w:tcPr>
          <w:p w14:paraId="0D1CF5E7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70912A3E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3118" w:type="dxa"/>
          </w:tcPr>
          <w:p w14:paraId="6519F634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0BB7D376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2835" w:type="dxa"/>
          </w:tcPr>
          <w:p w14:paraId="7A9AC658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0D4194B4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3119" w:type="dxa"/>
          </w:tcPr>
          <w:p w14:paraId="50A43375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0E8CC66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</w:tr>
      <w:tr w14:paraId="1F666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76CB36D6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9.15</w:t>
            </w:r>
          </w:p>
        </w:tc>
        <w:tc>
          <w:tcPr>
            <w:tcW w:w="2835" w:type="dxa"/>
          </w:tcPr>
          <w:p w14:paraId="01DEA6F0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2835" w:type="dxa"/>
          </w:tcPr>
          <w:p w14:paraId="5C3438B9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3118" w:type="dxa"/>
          </w:tcPr>
          <w:p w14:paraId="4144A664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2835" w:type="dxa"/>
          </w:tcPr>
          <w:p w14:paraId="1B99CA60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3119" w:type="dxa"/>
          </w:tcPr>
          <w:p w14:paraId="72913BF4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</w:tr>
      <w:tr w14:paraId="7932B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0C0A4320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9.30-11.00</w:t>
            </w:r>
          </w:p>
        </w:tc>
        <w:tc>
          <w:tcPr>
            <w:tcW w:w="2835" w:type="dxa"/>
          </w:tcPr>
          <w:p w14:paraId="629079E2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Общий инструктаж Т.Б. за время присутствия в пришкольном лагере, круглый стол «Знакомься!»</w:t>
            </w:r>
          </w:p>
        </w:tc>
        <w:tc>
          <w:tcPr>
            <w:tcW w:w="2835" w:type="dxa"/>
            <w:vMerge w:val="restart"/>
          </w:tcPr>
          <w:p w14:paraId="3EB49C9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Инструктаж Т.Б при проведении ремонтных и строительных работ</w:t>
            </w:r>
          </w:p>
          <w:p w14:paraId="1DEDB95D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0A6618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Разработка проекта «Полоса препятствий» на территории школы.</w:t>
            </w:r>
          </w:p>
          <w:p w14:paraId="2CC949C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30CA3E3C">
            <w:pPr>
              <w:spacing w:after="0" w:line="240" w:lineRule="auto"/>
            </w:pPr>
            <w:r>
              <w:t>Т..Б обращения с оружием.</w:t>
            </w:r>
          </w:p>
          <w:p w14:paraId="3F9D2B39">
            <w:pPr>
              <w:spacing w:after="0" w:line="240" w:lineRule="auto"/>
            </w:pPr>
            <w:r>
              <w:t>Строевые упражнения.</w:t>
            </w:r>
          </w:p>
          <w:p w14:paraId="72EC244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3B24D757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Подготовка нужного инвентаря и снарядов по проекту «Полоса препятствий» </w:t>
            </w:r>
          </w:p>
          <w:p w14:paraId="307356D0">
            <w:pPr>
              <w:spacing w:after="0" w:line="240" w:lineRule="auto"/>
            </w:pPr>
            <w:r>
              <w:t>Подвижные игры на свежем воздухе</w:t>
            </w:r>
          </w:p>
          <w:p w14:paraId="58D0B6A9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3302EA2B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2738586F">
            <w:pPr>
              <w:spacing w:after="0" w:line="240" w:lineRule="auto"/>
            </w:pPr>
            <w:r>
              <w:t>«Огневая подготовка»</w:t>
            </w:r>
          </w:p>
        </w:tc>
        <w:tc>
          <w:tcPr>
            <w:tcW w:w="2835" w:type="dxa"/>
            <w:vMerge w:val="restart"/>
          </w:tcPr>
          <w:p w14:paraId="3551920D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4B43DB04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7CA28797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Подготовка площадки для установки снарядов по проекту «Полоса препятствий» на территории школы </w:t>
            </w:r>
          </w:p>
          <w:p w14:paraId="2392A989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32643183">
            <w:pPr>
              <w:spacing w:after="0" w:line="240" w:lineRule="auto"/>
            </w:pPr>
            <w:r>
              <w:t>Инструктаж Т.Б.</w:t>
            </w:r>
          </w:p>
          <w:p w14:paraId="39A16926">
            <w:pPr>
              <w:spacing w:after="0" w:line="240" w:lineRule="auto"/>
            </w:pPr>
            <w:r>
              <w:t>Соревнования «Дартс»</w:t>
            </w:r>
          </w:p>
        </w:tc>
        <w:tc>
          <w:tcPr>
            <w:tcW w:w="3119" w:type="dxa"/>
            <w:vMerge w:val="restart"/>
          </w:tcPr>
          <w:p w14:paraId="4C5EF0C4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</w:p>
          <w:p w14:paraId="4094C189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</w:p>
          <w:p w14:paraId="5EBDEE45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56BAC365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404B986A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Техника безопасности и правила поведения на рабочем месте</w:t>
            </w:r>
          </w:p>
          <w:p w14:paraId="256A564F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679D456C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Установка снарядов по проекту «Полоса препятствий» на территории школы</w:t>
            </w:r>
          </w:p>
        </w:tc>
      </w:tr>
      <w:tr w14:paraId="6178E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7E5BEBBE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179ADC5A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11.00-12.30</w:t>
            </w:r>
          </w:p>
        </w:tc>
        <w:tc>
          <w:tcPr>
            <w:tcW w:w="2835" w:type="dxa"/>
          </w:tcPr>
          <w:p w14:paraId="3E9826E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Cs w:val="24"/>
              </w:rPr>
            </w:pPr>
          </w:p>
          <w:p w14:paraId="749FA6C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</w:rPr>
              <w:t>Эстафеты на свежем воздухе «Быстрее, Выше, Сильнее!»</w:t>
            </w:r>
          </w:p>
        </w:tc>
        <w:tc>
          <w:tcPr>
            <w:tcW w:w="2835" w:type="dxa"/>
            <w:vMerge w:val="continue"/>
          </w:tcPr>
          <w:p w14:paraId="6A5A1B92">
            <w:pPr>
              <w:spacing w:after="0" w:line="240" w:lineRule="auto"/>
            </w:pPr>
          </w:p>
        </w:tc>
        <w:tc>
          <w:tcPr>
            <w:tcW w:w="3118" w:type="dxa"/>
            <w:vMerge w:val="continue"/>
          </w:tcPr>
          <w:p w14:paraId="79CE3993">
            <w:pPr>
              <w:spacing w:after="0" w:line="240" w:lineRule="auto"/>
            </w:pPr>
          </w:p>
        </w:tc>
        <w:tc>
          <w:tcPr>
            <w:tcW w:w="2835" w:type="dxa"/>
            <w:vMerge w:val="continue"/>
          </w:tcPr>
          <w:p w14:paraId="530E035F">
            <w:pPr>
              <w:spacing w:after="0" w:line="240" w:lineRule="auto"/>
            </w:pPr>
          </w:p>
        </w:tc>
        <w:tc>
          <w:tcPr>
            <w:tcW w:w="3119" w:type="dxa"/>
            <w:vMerge w:val="continue"/>
          </w:tcPr>
          <w:p w14:paraId="719D6BCF">
            <w:pPr>
              <w:spacing w:after="0" w:line="240" w:lineRule="auto"/>
            </w:pPr>
          </w:p>
        </w:tc>
      </w:tr>
      <w:tr w14:paraId="4409F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03FB8F22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41B80A20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13.50</w:t>
            </w:r>
          </w:p>
        </w:tc>
        <w:tc>
          <w:tcPr>
            <w:tcW w:w="2835" w:type="dxa"/>
          </w:tcPr>
          <w:p w14:paraId="32B739D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63F1806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Круглый стол             «Я умею, я могу» (Обсуждение проекта полосы препятствий на территории школы) </w:t>
            </w:r>
          </w:p>
          <w:p w14:paraId="65DB15E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</w:tc>
        <w:tc>
          <w:tcPr>
            <w:tcW w:w="2835" w:type="dxa"/>
            <w:vMerge w:val="continue"/>
          </w:tcPr>
          <w:p w14:paraId="4907EB83">
            <w:pPr>
              <w:spacing w:after="0" w:line="240" w:lineRule="auto"/>
            </w:pPr>
          </w:p>
        </w:tc>
        <w:tc>
          <w:tcPr>
            <w:tcW w:w="3118" w:type="dxa"/>
            <w:vMerge w:val="continue"/>
          </w:tcPr>
          <w:p w14:paraId="2D84EA10">
            <w:pPr>
              <w:spacing w:after="0" w:line="240" w:lineRule="auto"/>
            </w:pPr>
          </w:p>
        </w:tc>
        <w:tc>
          <w:tcPr>
            <w:tcW w:w="2835" w:type="dxa"/>
            <w:vMerge w:val="continue"/>
          </w:tcPr>
          <w:p w14:paraId="7F900120">
            <w:pPr>
              <w:spacing w:after="0" w:line="240" w:lineRule="auto"/>
            </w:pPr>
          </w:p>
        </w:tc>
        <w:tc>
          <w:tcPr>
            <w:tcW w:w="3119" w:type="dxa"/>
            <w:vMerge w:val="continue"/>
          </w:tcPr>
          <w:p w14:paraId="055D4B7B">
            <w:pPr>
              <w:spacing w:after="0" w:line="240" w:lineRule="auto"/>
            </w:pPr>
          </w:p>
        </w:tc>
      </w:tr>
      <w:tr w14:paraId="1A9E1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691276E6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13.50-14.00</w:t>
            </w:r>
          </w:p>
        </w:tc>
        <w:tc>
          <w:tcPr>
            <w:tcW w:w="2835" w:type="dxa"/>
          </w:tcPr>
          <w:p w14:paraId="529D6CB2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Подведение итогов дня, наведение порядка на игровой площадке </w:t>
            </w:r>
          </w:p>
        </w:tc>
        <w:tc>
          <w:tcPr>
            <w:tcW w:w="2835" w:type="dxa"/>
          </w:tcPr>
          <w:p w14:paraId="1B77D4E3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Подведение итогов дня, наведение порядка в кабинете</w:t>
            </w:r>
          </w:p>
          <w:p w14:paraId="10CAD92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18" w:type="dxa"/>
          </w:tcPr>
          <w:p w14:paraId="49D143B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Подведение итогов дня, наведение порядка, уборка инвентаря</w:t>
            </w:r>
          </w:p>
        </w:tc>
        <w:tc>
          <w:tcPr>
            <w:tcW w:w="2835" w:type="dxa"/>
          </w:tcPr>
          <w:p w14:paraId="46ADBC4C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Подведение итогов дня, наведение порядка сбор рабочего инвентаря </w:t>
            </w:r>
          </w:p>
          <w:p w14:paraId="26C69B0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119" w:type="dxa"/>
          </w:tcPr>
          <w:p w14:paraId="6F8E67A0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Подведение итогов дня, наведение порядка сбор рабочего инвентаря </w:t>
            </w:r>
          </w:p>
          <w:p w14:paraId="0AB565E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</w:tc>
      </w:tr>
      <w:tr w14:paraId="3A0BD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02D2AA53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14.00</w:t>
            </w:r>
          </w:p>
        </w:tc>
        <w:tc>
          <w:tcPr>
            <w:tcW w:w="2835" w:type="dxa"/>
          </w:tcPr>
          <w:p w14:paraId="54BC0AB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2835" w:type="dxa"/>
          </w:tcPr>
          <w:p w14:paraId="3A5122F9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3118" w:type="dxa"/>
          </w:tcPr>
          <w:p w14:paraId="28AD87A6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2835" w:type="dxa"/>
          </w:tcPr>
          <w:p w14:paraId="19BF08C3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3119" w:type="dxa"/>
          </w:tcPr>
          <w:p w14:paraId="09619E2C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</w:tr>
    </w:tbl>
    <w:p w14:paraId="3705D9D4">
      <w:pPr>
        <w:rPr>
          <w:rFonts w:ascii="Times New Roman" w:hAnsi="Times New Roman"/>
          <w:sz w:val="24"/>
          <w:szCs w:val="24"/>
        </w:rPr>
      </w:pPr>
    </w:p>
    <w:p w14:paraId="0B568B03">
      <w:pPr>
        <w:rPr>
          <w:rFonts w:ascii="Times New Roman" w:hAnsi="Times New Roman"/>
          <w:sz w:val="24"/>
          <w:szCs w:val="24"/>
        </w:rPr>
      </w:pPr>
    </w:p>
    <w:p w14:paraId="4BBF6094">
      <w:pPr>
        <w:rPr>
          <w:rFonts w:ascii="Times New Roman" w:hAnsi="Times New Roman"/>
          <w:sz w:val="24"/>
          <w:szCs w:val="24"/>
        </w:rPr>
      </w:pPr>
    </w:p>
    <w:tbl>
      <w:tblPr>
        <w:tblStyle w:val="20"/>
        <w:tblpPr w:leftFromText="180" w:rightFromText="180" w:vertAnchor="text" w:tblpX="-777" w:tblpY="1"/>
        <w:tblOverlap w:val="never"/>
        <w:tblW w:w="163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2835"/>
        <w:gridCol w:w="3118"/>
        <w:gridCol w:w="2835"/>
        <w:gridCol w:w="3213"/>
      </w:tblGrid>
      <w:tr w14:paraId="45A86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250DD0D5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Время</w:t>
            </w:r>
          </w:p>
        </w:tc>
        <w:tc>
          <w:tcPr>
            <w:tcW w:w="2835" w:type="dxa"/>
          </w:tcPr>
          <w:p w14:paraId="4DB6C9FA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Понедельник</w:t>
            </w:r>
          </w:p>
          <w:p w14:paraId="5FB5EAB8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9.06</w:t>
            </w:r>
          </w:p>
          <w:p w14:paraId="099D7C24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72E7A93B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Вторник</w:t>
            </w:r>
          </w:p>
          <w:p w14:paraId="26DD89B7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10.06</w:t>
            </w:r>
          </w:p>
          <w:p w14:paraId="42BAE72D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5827B9FA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3118" w:type="dxa"/>
          </w:tcPr>
          <w:p w14:paraId="46A5F455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 xml:space="preserve">Среда </w:t>
            </w:r>
          </w:p>
          <w:p w14:paraId="39C45C58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11.06</w:t>
            </w:r>
          </w:p>
          <w:p w14:paraId="4E7E137A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</w:p>
          <w:p w14:paraId="20A09651">
            <w:pPr>
              <w:spacing w:after="0" w:line="0" w:lineRule="atLeast"/>
              <w:rPr>
                <w:rFonts w:ascii="Times New Roman" w:hAnsi="Times New Roman" w:eastAsia="Times New Roman"/>
                <w:b/>
                <w:color w:val="000000"/>
              </w:rPr>
            </w:pPr>
          </w:p>
        </w:tc>
        <w:tc>
          <w:tcPr>
            <w:tcW w:w="2835" w:type="dxa"/>
          </w:tcPr>
          <w:p w14:paraId="130BA826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Четверг</w:t>
            </w:r>
          </w:p>
          <w:p w14:paraId="05E95C0C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12.06</w:t>
            </w:r>
          </w:p>
          <w:p w14:paraId="3981DC42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61109390">
            <w:pPr>
              <w:spacing w:after="0" w:line="0" w:lineRule="atLeast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  <w:tc>
          <w:tcPr>
            <w:tcW w:w="3213" w:type="dxa"/>
          </w:tcPr>
          <w:p w14:paraId="61236870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Пятница</w:t>
            </w:r>
          </w:p>
          <w:p w14:paraId="45F4646C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13.06</w:t>
            </w:r>
          </w:p>
          <w:p w14:paraId="6134F1C0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470B580E">
            <w:pPr>
              <w:spacing w:after="0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</w:p>
        </w:tc>
      </w:tr>
      <w:tr w14:paraId="77D52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2F25FB6D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23777EDE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9.00-9.15</w:t>
            </w:r>
          </w:p>
        </w:tc>
        <w:tc>
          <w:tcPr>
            <w:tcW w:w="2835" w:type="dxa"/>
          </w:tcPr>
          <w:p w14:paraId="3496F253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03C77C1F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2835" w:type="dxa"/>
          </w:tcPr>
          <w:p w14:paraId="4A75579B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350F6F54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3118" w:type="dxa"/>
          </w:tcPr>
          <w:p w14:paraId="6E672FFB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02B22691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2835" w:type="dxa"/>
          </w:tcPr>
          <w:p w14:paraId="74623A55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439B9992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  <w:tc>
          <w:tcPr>
            <w:tcW w:w="3213" w:type="dxa"/>
          </w:tcPr>
          <w:p w14:paraId="153A4382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73FC58AF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прием детей, линейка</w:t>
            </w:r>
          </w:p>
        </w:tc>
      </w:tr>
      <w:tr w14:paraId="201C7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50716E68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9.15-9.30</w:t>
            </w:r>
          </w:p>
        </w:tc>
        <w:tc>
          <w:tcPr>
            <w:tcW w:w="2835" w:type="dxa"/>
          </w:tcPr>
          <w:p w14:paraId="6CCA41F8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2835" w:type="dxa"/>
          </w:tcPr>
          <w:p w14:paraId="34911FED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3118" w:type="dxa"/>
          </w:tcPr>
          <w:p w14:paraId="49D16407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2835" w:type="dxa"/>
          </w:tcPr>
          <w:p w14:paraId="511FBFD6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  <w:tc>
          <w:tcPr>
            <w:tcW w:w="3213" w:type="dxa"/>
          </w:tcPr>
          <w:p w14:paraId="0E911DAE">
            <w:pPr>
              <w:spacing w:after="0" w:line="0" w:lineRule="atLeast"/>
              <w:rPr>
                <w:rFonts w:eastAsia="Times New Roman" w:cs="Arial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зарядка</w:t>
            </w:r>
          </w:p>
        </w:tc>
      </w:tr>
      <w:tr w14:paraId="1EDD2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01F8F1D1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4AC9FA8A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9.30-11.00</w:t>
            </w:r>
          </w:p>
        </w:tc>
        <w:tc>
          <w:tcPr>
            <w:tcW w:w="2835" w:type="dxa"/>
          </w:tcPr>
          <w:p w14:paraId="7BA2E3D7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Проверка и доработка проекта «Полоса препятствий» на территории школы</w:t>
            </w:r>
          </w:p>
        </w:tc>
        <w:tc>
          <w:tcPr>
            <w:tcW w:w="2835" w:type="dxa"/>
          </w:tcPr>
          <w:p w14:paraId="48760623">
            <w:pPr>
              <w:spacing w:after="0" w:line="240" w:lineRule="auto"/>
            </w:pPr>
            <w:r>
              <w:t>Ориентирование на местности</w:t>
            </w:r>
          </w:p>
        </w:tc>
        <w:tc>
          <w:tcPr>
            <w:tcW w:w="3118" w:type="dxa"/>
            <w:vMerge w:val="restart"/>
          </w:tcPr>
          <w:p w14:paraId="1C43009C">
            <w:pPr>
              <w:spacing w:after="0" w:line="0" w:lineRule="atLeast"/>
              <w:rPr>
                <w:rFonts w:eastAsia="Times New Roman" w:cs="Arial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Тематическая линейка «Мы сделали, Мы смогли!» по проекту «Полоса препятствий» </w:t>
            </w:r>
          </w:p>
          <w:p w14:paraId="58F7581D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5006485B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Соревнования по троеборью с полосой препятствий</w:t>
            </w:r>
          </w:p>
          <w:p w14:paraId="2DEC199B">
            <w:pPr>
              <w:spacing w:after="0" w:line="240" w:lineRule="auto"/>
              <w:rPr>
                <w:rFonts w:eastAsia="Times New Roman" w:cs="Arial"/>
                <w:color w:val="000000"/>
                <w:sz w:val="20"/>
              </w:rPr>
            </w:pPr>
          </w:p>
        </w:tc>
        <w:tc>
          <w:tcPr>
            <w:tcW w:w="2835" w:type="dxa"/>
            <w:vMerge w:val="restart"/>
          </w:tcPr>
          <w:p w14:paraId="6AB8193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3EDAD9F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01238791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66F2A6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Соревнования по волейболу</w:t>
            </w:r>
          </w:p>
        </w:tc>
        <w:tc>
          <w:tcPr>
            <w:tcW w:w="3213" w:type="dxa"/>
            <w:vMerge w:val="restart"/>
          </w:tcPr>
          <w:p w14:paraId="75315989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  <w:sz w:val="20"/>
              </w:rPr>
            </w:pPr>
          </w:p>
          <w:p w14:paraId="038D712C">
            <w:pPr>
              <w:spacing w:after="0" w:line="0" w:lineRule="atLeast"/>
              <w:jc w:val="center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Техника безопасности и правила поведения во время отдыха на природе.</w:t>
            </w:r>
          </w:p>
          <w:p w14:paraId="51AC8D4F">
            <w:pPr>
              <w:spacing w:after="0" w:line="0" w:lineRule="atLeast"/>
              <w:jc w:val="center"/>
              <w:rPr>
                <w:rFonts w:ascii="Times New Roman" w:hAnsi="Times New Roman" w:eastAsia="Times New Roman"/>
                <w:color w:val="000000"/>
              </w:rPr>
            </w:pPr>
          </w:p>
          <w:p w14:paraId="219922D1">
            <w:pPr>
              <w:spacing w:after="0" w:line="0" w:lineRule="atLeast"/>
              <w:jc w:val="center"/>
              <w:rPr>
                <w:rFonts w:ascii="Times New Roman" w:hAnsi="Times New Roman" w:eastAsia="Times New Roman"/>
                <w:color w:val="000000"/>
              </w:rPr>
            </w:pPr>
          </w:p>
          <w:p w14:paraId="2B5EC386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44AB5B3E">
            <w:pPr>
              <w:spacing w:after="0" w:line="0" w:lineRule="atLeast"/>
              <w:rPr>
                <w:rFonts w:ascii="Times New Roman" w:hAnsi="Times New Roman" w:eastAsia="Times New Roman"/>
                <w:color w:val="000000"/>
              </w:rPr>
            </w:pPr>
          </w:p>
          <w:p w14:paraId="42A4F478">
            <w:pPr>
              <w:spacing w:after="0" w:line="0" w:lineRule="atLeast"/>
              <w:jc w:val="center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</w:rPr>
              <w:t>Туристический поход</w:t>
            </w:r>
          </w:p>
        </w:tc>
      </w:tr>
      <w:tr w14:paraId="65C5A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526" w:type="dxa"/>
            <w:tcBorders>
              <w:bottom w:val="single" w:color="000000" w:sz="4" w:space="0"/>
            </w:tcBorders>
          </w:tcPr>
          <w:p w14:paraId="7BA0E56E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  <w:p w14:paraId="225071C5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11.00-13.50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</w:tcPr>
          <w:p w14:paraId="60F02DCD"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Cs w:val="24"/>
              </w:rPr>
            </w:pPr>
          </w:p>
          <w:p w14:paraId="2197B41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Cs w:val="24"/>
              </w:rPr>
            </w:pPr>
          </w:p>
          <w:p w14:paraId="17433CB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Cs w:val="24"/>
              </w:rPr>
              <w:t>Соревнования по мини-футболу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</w:tcPr>
          <w:p w14:paraId="703C08A7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  <w:p w14:paraId="3E134DC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Легкоатлетический забег «Здоровье» на территории стадиона. Соревнования «Метание гранаты»</w:t>
            </w:r>
          </w:p>
        </w:tc>
        <w:tc>
          <w:tcPr>
            <w:tcW w:w="3118" w:type="dxa"/>
            <w:vMerge w:val="continue"/>
            <w:tcBorders>
              <w:bottom w:val="single" w:color="000000" w:sz="4" w:space="0"/>
            </w:tcBorders>
          </w:tcPr>
          <w:p w14:paraId="731178B3">
            <w:pPr>
              <w:spacing w:after="0" w:line="240" w:lineRule="auto"/>
            </w:pPr>
          </w:p>
        </w:tc>
        <w:tc>
          <w:tcPr>
            <w:tcW w:w="2835" w:type="dxa"/>
            <w:vMerge w:val="continue"/>
            <w:tcBorders>
              <w:bottom w:val="single" w:color="000000" w:sz="4" w:space="0"/>
            </w:tcBorders>
          </w:tcPr>
          <w:p w14:paraId="3B23C435">
            <w:pPr>
              <w:spacing w:after="0" w:line="240" w:lineRule="auto"/>
            </w:pPr>
          </w:p>
        </w:tc>
        <w:tc>
          <w:tcPr>
            <w:tcW w:w="3213" w:type="dxa"/>
            <w:vMerge w:val="continue"/>
            <w:tcBorders>
              <w:bottom w:val="single" w:color="000000" w:sz="4" w:space="0"/>
            </w:tcBorders>
          </w:tcPr>
          <w:p w14:paraId="4BDDB71D">
            <w:pPr>
              <w:spacing w:after="0" w:line="240" w:lineRule="auto"/>
            </w:pPr>
          </w:p>
        </w:tc>
      </w:tr>
      <w:tr w14:paraId="0CE09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2C4AE636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13.50-14.00</w:t>
            </w:r>
          </w:p>
        </w:tc>
        <w:tc>
          <w:tcPr>
            <w:tcW w:w="2835" w:type="dxa"/>
          </w:tcPr>
          <w:p w14:paraId="085716E9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Подведение итогов дня, награждение победителей соревнований наведение порядка на игровой площадке </w:t>
            </w:r>
          </w:p>
          <w:p w14:paraId="75C7FC72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6FEB69C4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Возвращение отряда на территорию школы, подведение итогов, награждение победителей соревнований</w:t>
            </w:r>
          </w:p>
        </w:tc>
        <w:tc>
          <w:tcPr>
            <w:tcW w:w="3118" w:type="dxa"/>
          </w:tcPr>
          <w:p w14:paraId="7E2A4AD8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 xml:space="preserve">Подведение итогов дня, награждение победителей наведение порядка на игровой площадке </w:t>
            </w:r>
          </w:p>
          <w:p w14:paraId="626743A5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35" w:type="dxa"/>
          </w:tcPr>
          <w:p w14:paraId="755BD06B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Подведение итогов дня, награждение победителей, наведение порядка в спортивном зале</w:t>
            </w:r>
          </w:p>
        </w:tc>
        <w:tc>
          <w:tcPr>
            <w:tcW w:w="3213" w:type="dxa"/>
            <w:vMerge w:val="continue"/>
          </w:tcPr>
          <w:p w14:paraId="3DCDFC19">
            <w:pPr>
              <w:spacing w:after="0" w:line="240" w:lineRule="auto"/>
            </w:pPr>
          </w:p>
        </w:tc>
      </w:tr>
      <w:tr w14:paraId="61B2B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526" w:type="dxa"/>
          </w:tcPr>
          <w:p w14:paraId="7EC62CF4">
            <w:pPr>
              <w:spacing w:after="0" w:line="0" w:lineRule="atLeast"/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Cs w:val="24"/>
              </w:rPr>
              <w:t>14.00</w:t>
            </w:r>
          </w:p>
        </w:tc>
        <w:tc>
          <w:tcPr>
            <w:tcW w:w="2835" w:type="dxa"/>
          </w:tcPr>
          <w:p w14:paraId="24AE038F"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2835" w:type="dxa"/>
          </w:tcPr>
          <w:p w14:paraId="071BAA45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3118" w:type="dxa"/>
          </w:tcPr>
          <w:p w14:paraId="32F9ADB8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2835" w:type="dxa"/>
          </w:tcPr>
          <w:p w14:paraId="054D5CD8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Отправка детей домой</w:t>
            </w:r>
          </w:p>
        </w:tc>
        <w:tc>
          <w:tcPr>
            <w:tcW w:w="3213" w:type="dxa"/>
          </w:tcPr>
          <w:p w14:paraId="1325D53B">
            <w:pPr>
              <w:spacing w:after="0" w:line="240" w:lineRule="auto"/>
            </w:pPr>
            <w:r>
              <w:rPr>
                <w:rFonts w:ascii="Times New Roman" w:hAnsi="Times New Roman" w:eastAsia="Times New Roman"/>
                <w:bCs/>
                <w:color w:val="000000"/>
                <w:szCs w:val="24"/>
              </w:rPr>
              <w:t>Возвращение отрядов на территорию школы, подведение итогов, закрытие смены.</w:t>
            </w:r>
          </w:p>
        </w:tc>
      </w:tr>
    </w:tbl>
    <w:p w14:paraId="620CCBF5">
      <w:pPr>
        <w:rPr>
          <w:rFonts w:ascii="Times New Roman" w:hAnsi="Times New Roman"/>
          <w:sz w:val="24"/>
          <w:szCs w:val="24"/>
        </w:rPr>
      </w:pPr>
    </w:p>
    <w:p w14:paraId="7EDAF3E1">
      <w:pPr>
        <w:ind w:right="-143"/>
        <w:rPr>
          <w:rFonts w:ascii="Times New Roman" w:hAnsi="Times New Roman"/>
          <w:b/>
          <w:sz w:val="24"/>
          <w:szCs w:val="24"/>
        </w:rPr>
      </w:pPr>
    </w:p>
    <w:p w14:paraId="422AA04F">
      <w:pPr>
        <w:ind w:right="-143"/>
        <w:rPr>
          <w:rFonts w:ascii="Times New Roman" w:hAnsi="Times New Roman"/>
          <w:b/>
          <w:sz w:val="24"/>
          <w:szCs w:val="24"/>
        </w:rPr>
      </w:pPr>
      <w:r>
        <mc:AlternateContent>
          <mc:Choice Requires="wps">
            <w:drawing>
              <wp:anchor distT="89535" distB="89535" distL="89535" distR="89535" simplePos="0" relativeHeight="251659264" behindDoc="0" locked="0" layoutInCell="0" allowOverlap="1">
                <wp:simplePos x="0" y="0"/>
                <wp:positionH relativeFrom="page">
                  <wp:posOffset>3836035</wp:posOffset>
                </wp:positionH>
                <wp:positionV relativeFrom="page">
                  <wp:posOffset>2949575</wp:posOffset>
                </wp:positionV>
                <wp:extent cx="0" cy="1800225"/>
                <wp:effectExtent l="12700" t="12700" r="12700" b="12700"/>
                <wp:wrapNone/>
                <wp:docPr id="3" name="Соединительная 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rot="16200000" flipH="1"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1" o:spid="_x0000_s1026" o:spt="32" type="#_x0000_t32" style="position:absolute;left:0pt;flip:x;margin-left:302.05pt;margin-top:232.25pt;height:141.75pt;width:0pt;mso-position-horizontal-relative:page;mso-position-vertical-relative:page;rotation:5898240f;z-index:251659264;mso-width-relative:page;mso-height-relative:page;" filled="f" stroked="t" coordsize="21600,21600" o:allowincell="f" o:gfxdata="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SCeLtgAAAALAQAADwAAAAAAAAABACAAAAAiAAAAZHJzL2Rvd25yZXYu&#10;eG1sUEsBAhQAFAAAAAgAh07iQKUHBls0AgAAQQQAAA4AAAAAAAAAAQAgAAAAJwEAAGRycy9lMm9E&#10;b2MueG1sUEsFBgAAAAAGAAYAWQEAAM0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89535" distB="89535" distL="89535" distR="89535" simplePos="0" relativeHeight="251659264" behindDoc="0" locked="0" layoutInCell="0" allowOverlap="1">
                <wp:simplePos x="0" y="0"/>
                <wp:positionH relativeFrom="page">
                  <wp:posOffset>3826510</wp:posOffset>
                </wp:positionH>
                <wp:positionV relativeFrom="page">
                  <wp:posOffset>3606800</wp:posOffset>
                </wp:positionV>
                <wp:extent cx="9525" cy="1790700"/>
                <wp:effectExtent l="12700" t="12700" r="12700" b="12700"/>
                <wp:wrapNone/>
                <wp:docPr id="4" name="Соединительная лини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rot="16200000" flipH="1">
                          <a:off x="0" y="0"/>
                          <a:ext cx="9525" cy="1790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2" o:spid="_x0000_s1026" o:spt="32" type="#_x0000_t32" style="position:absolute;left:0pt;flip:x;margin-left:301.3pt;margin-top:284pt;height:141pt;width:0.75pt;mso-position-horizontal-relative:page;mso-position-vertical-relative:page;rotation:5898240f;z-index:251659264;mso-width-relative:page;mso-height-relative:page;" filled="f" stroked="t" coordsize="21600,21600" o:allowincell="f" o:gfxdata="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HEBZVdkAAAALAQAADwAAAAAAAAABACAAAAAiAAAAZHJzL2Rv&#10;d25yZXYueG1sUEsBAhQAFAAAAAgAh07iQPcgVZE5AgAARAQAAA4AAAAAAAAAAQAgAAAAKAEAAGRy&#10;cy9lMm9Eb2MueG1sUEsFBgAAAAAGAAYAWQEAANM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89535" distB="89535" distL="89535" distR="89535" simplePos="0" relativeHeight="251659264" behindDoc="0" locked="0" layoutInCell="0" allowOverlap="1">
                <wp:simplePos x="0" y="0"/>
                <wp:positionH relativeFrom="page">
                  <wp:posOffset>5712460</wp:posOffset>
                </wp:positionH>
                <wp:positionV relativeFrom="page">
                  <wp:posOffset>2844800</wp:posOffset>
                </wp:positionV>
                <wp:extent cx="19050" cy="1990725"/>
                <wp:effectExtent l="12700" t="12700" r="12700" b="12700"/>
                <wp:wrapNone/>
                <wp:docPr id="5" name="Соединительная линия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rot="16200000">
                          <a:off x="0" y="0"/>
                          <a:ext cx="19050" cy="19907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3" o:spid="_x0000_s1026" o:spt="32" type="#_x0000_t32" style="position:absolute;left:0pt;margin-left:449.8pt;margin-top:224pt;height:156.75pt;width:1.5pt;mso-position-horizontal-relative:page;mso-position-vertical-relative:page;rotation:-5898240f;z-index:251659264;mso-width-relative:page;mso-height-relative:page;" filled="f" stroked="t" coordsize="21600,21600" o:allowincell="f" o:gfxdata="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l7d6s1wAAAAsBAAAPAAAAAAAAAAEAIAAAACIAAABkcnMvZG93bnJldi54&#10;bWxQSwECFAAUAAAACACHTuJAmtjBbTQCAAA7BAAADgAAAAAAAAABACAAAAAmAQAAZHJzL2Uyb0Rv&#10;Yy54bWxQSwUGAAAAAAYABgBZAQAAz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89535" distB="89535" distL="89535" distR="89535" simplePos="0" relativeHeight="251659264" behindDoc="0" locked="0" layoutInCell="0" allowOverlap="1">
                <wp:simplePos x="0" y="0"/>
                <wp:positionH relativeFrom="page">
                  <wp:posOffset>5717540</wp:posOffset>
                </wp:positionH>
                <wp:positionV relativeFrom="page">
                  <wp:posOffset>3496945</wp:posOffset>
                </wp:positionV>
                <wp:extent cx="9525" cy="1990725"/>
                <wp:effectExtent l="12700" t="12700" r="12700" b="12700"/>
                <wp:wrapNone/>
                <wp:docPr id="6" name="Соединительная линия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rot="16200000">
                          <a:off x="0" y="0"/>
                          <a:ext cx="9525" cy="19907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4" o:spid="_x0000_s1026" o:spt="32" type="#_x0000_t32" style="position:absolute;left:0pt;margin-left:450.2pt;margin-top:275.35pt;height:156.75pt;width:0.75pt;mso-position-horizontal-relative:page;mso-position-vertical-relative:page;rotation:-5898240f;z-index:251659264;mso-width-relative:page;mso-height-relative:page;" filled="f" stroked="t" coordsize="21600,21600" o:allowincell="f" o:gfxdata="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hwXMNgAAAALAQAADwAAAAAAAAABACAAAAAiAAAAZHJzL2Rvd25yZXYu&#10;eG1sUEsBAhQAFAAAAAgAh07iQD7SXvY0AgAAOgQAAA4AAAAAAAAAAQAgAAAAJwEAAGRycy9lMm9E&#10;b2MueG1sUEsFBgAAAAAGAAYAWQEAAM0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89535" distB="89535" distL="89535" distR="89535" simplePos="0" relativeHeight="251659264" behindDoc="0" locked="0" layoutInCell="0" allowOverlap="1">
                <wp:simplePos x="0" y="0"/>
                <wp:positionH relativeFrom="page">
                  <wp:posOffset>7613015</wp:posOffset>
                </wp:positionH>
                <wp:positionV relativeFrom="page">
                  <wp:posOffset>3592195</wp:posOffset>
                </wp:positionV>
                <wp:extent cx="9525" cy="1800225"/>
                <wp:effectExtent l="12700" t="12700" r="12700" b="12700"/>
                <wp:wrapNone/>
                <wp:docPr id="7" name="Соединительная линия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 rot="16200000">
                          <a:off x="0" y="0"/>
                          <a:ext cx="9525" cy="18002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</a:ln>
                      </wps:spPr>
                      <wps:bodyPr spcFirstLastPara="1" vertOverflow="clip" horzOverflow="clip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5" o:spid="_x0000_s1026" o:spt="32" type="#_x0000_t32" style="position:absolute;left:0pt;margin-left:599.45pt;margin-top:282.85pt;height:141.75pt;width:0.75pt;mso-position-horizontal-relative:page;mso-position-vertical-relative:page;rotation:-5898240f;z-index:251659264;mso-width-relative:page;mso-height-relative:page;" filled="f" stroked="t" coordsize="21600,21600" o:allowincell="f" o:gfxdata="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N+Tx2AAAAA0BAAAPAAAAAAAAAAEAIAAAACIAAABkcnMvZG93bnJldi54&#10;bWxQSwECFAAUAAAACACHTuJA6f+u+DMCAAA6BAAADgAAAAAAAAABACAAAAAnAQAAZHJzL2Uyb0Rv&#10;Yy54bWxQSwUGAAAAAAYABgBZAQAAzA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footnotePr>
        <w:numFmt w:val="decimal"/>
      </w:footnotePr>
      <w:endnotePr>
        <w:numFmt w:val="decimal"/>
      </w:endnotePr>
      <w:pgSz w:w="16838" w:h="11906" w:orient="landscape"/>
      <w:pgMar w:top="142" w:right="1134" w:bottom="850" w:left="1134" w:header="0" w:footer="0" w:gutter="0"/>
      <w:paperSrc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rawingGridVerticalSpacing w:val="283"/>
  <w:footnotePr>
    <w:footnote w:id="0"/>
    <w:footnote w:id="1"/>
  </w:footnotePr>
  <w:endnotePr>
    <w:numFmt w:val="decimal"/>
    <w:endnote w:id="0"/>
    <w:endnote w:id="1"/>
  </w:endnotePr>
  <w:compat>
    <w:compatSetting w:name="compatibilityMode" w:uri="http://schemas.microsoft.com/office/word" w:val="12"/>
  </w:compat>
  <w:rsids>
    <w:rsidRoot w:val="00000000"/>
    <w:rsid w:val="36BC5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99" w:semiHidden="0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spacing w:before="400" w:after="60" w:line="240" w:lineRule="auto"/>
      <w:ind w:left="2160"/>
      <w:contextualSpacing/>
      <w:outlineLvl w:val="0"/>
    </w:pPr>
    <w:rPr>
      <w:rFonts w:ascii="Cambria" w:hAnsi="Cambria" w:eastAsia="Cambria"/>
      <w:smallCaps/>
      <w:color w:val="0F243E"/>
      <w:spacing w:val="20"/>
      <w:sz w:val="32"/>
      <w:szCs w:val="32"/>
      <w:lang w:val="en-US"/>
    </w:rPr>
  </w:style>
  <w:style w:type="paragraph" w:styleId="3">
    <w:name w:val="heading 2"/>
    <w:basedOn w:val="1"/>
    <w:next w:val="1"/>
    <w:qFormat/>
    <w:uiPriority w:val="0"/>
    <w:pPr>
      <w:spacing w:before="120" w:after="60" w:line="240" w:lineRule="auto"/>
      <w:ind w:left="2160"/>
      <w:contextualSpacing/>
      <w:outlineLvl w:val="1"/>
    </w:pPr>
    <w:rPr>
      <w:rFonts w:ascii="Cambria" w:hAnsi="Cambria" w:eastAsia="Cambria"/>
      <w:smallCaps/>
      <w:color w:val="17365D"/>
      <w:spacing w:val="21"/>
      <w:sz w:val="28"/>
      <w:szCs w:val="28"/>
      <w:lang w:val="en-US"/>
    </w:rPr>
  </w:style>
  <w:style w:type="paragraph" w:styleId="4">
    <w:name w:val="heading 3"/>
    <w:basedOn w:val="1"/>
    <w:next w:val="1"/>
    <w:qFormat/>
    <w:uiPriority w:val="0"/>
    <w:pPr>
      <w:spacing w:before="120" w:after="60" w:line="240" w:lineRule="auto"/>
      <w:ind w:left="2160"/>
      <w:contextualSpacing/>
      <w:outlineLvl w:val="2"/>
    </w:pPr>
    <w:rPr>
      <w:rFonts w:ascii="Cambria" w:hAnsi="Cambria" w:eastAsia="Cambria"/>
      <w:smallCaps/>
      <w:color w:val="1F497D"/>
      <w:spacing w:val="19"/>
      <w:sz w:val="24"/>
      <w:szCs w:val="24"/>
      <w:lang w:val="en-US"/>
    </w:rPr>
  </w:style>
  <w:style w:type="paragraph" w:styleId="5">
    <w:name w:val="heading 4"/>
    <w:basedOn w:val="1"/>
    <w:next w:val="1"/>
    <w:qFormat/>
    <w:uiPriority w:val="0"/>
    <w:pPr>
      <w:pBdr>
        <w:top w:val="none" w:color="000000" w:sz="0" w:space="3"/>
        <w:left w:val="none" w:color="000000" w:sz="0" w:space="3"/>
        <w:bottom w:val="single" w:color="71A0DC" w:sz="4" w:space="1"/>
        <w:right w:val="none" w:color="000000" w:sz="0" w:space="3"/>
        <w:between w:val="none" w:color="000000" w:sz="0" w:space="0"/>
      </w:pBdr>
      <w:shd w:val="clear"/>
      <w:spacing w:before="200" w:after="100" w:line="240" w:lineRule="auto"/>
      <w:ind w:left="2160"/>
      <w:contextualSpacing/>
      <w:outlineLvl w:val="3"/>
    </w:pPr>
    <w:rPr>
      <w:rFonts w:ascii="Cambria" w:hAnsi="Cambria" w:eastAsia="Cambria"/>
      <w:b/>
      <w:bCs/>
      <w:smallCaps/>
      <w:color w:val="3071C3"/>
      <w:spacing w:val="20"/>
      <w:sz w:val="20"/>
      <w:szCs w:val="20"/>
      <w:lang w:val="en-US"/>
    </w:rPr>
  </w:style>
  <w:style w:type="paragraph" w:styleId="6">
    <w:name w:val="heading 5"/>
    <w:basedOn w:val="1"/>
    <w:next w:val="1"/>
    <w:qFormat/>
    <w:uiPriority w:val="0"/>
    <w:pPr>
      <w:pBdr>
        <w:top w:val="none" w:color="000000" w:sz="0" w:space="3"/>
        <w:left w:val="none" w:color="000000" w:sz="0" w:space="3"/>
        <w:bottom w:val="single" w:color="548DD4" w:sz="4" w:space="1"/>
        <w:right w:val="none" w:color="000000" w:sz="0" w:space="3"/>
        <w:between w:val="none" w:color="000000" w:sz="0" w:space="0"/>
      </w:pBdr>
      <w:shd w:val="clear"/>
      <w:spacing w:before="200" w:after="100" w:line="240" w:lineRule="auto"/>
      <w:ind w:left="2160"/>
      <w:contextualSpacing/>
      <w:outlineLvl w:val="4"/>
    </w:pPr>
    <w:rPr>
      <w:rFonts w:ascii="Cambria" w:hAnsi="Cambria" w:eastAsia="Cambria"/>
      <w:smallCaps/>
      <w:color w:val="3071C3"/>
      <w:spacing w:val="20"/>
      <w:sz w:val="20"/>
      <w:szCs w:val="20"/>
      <w:lang w:val="en-US"/>
    </w:rPr>
  </w:style>
  <w:style w:type="paragraph" w:styleId="7">
    <w:name w:val="heading 6"/>
    <w:basedOn w:val="1"/>
    <w:next w:val="1"/>
    <w:qFormat/>
    <w:uiPriority w:val="0"/>
    <w:pPr>
      <w:pBdr>
        <w:top w:val="none" w:color="000000" w:sz="0" w:space="3"/>
        <w:left w:val="none" w:color="000000" w:sz="0" w:space="3"/>
        <w:bottom w:val="dotted" w:color="938953" w:sz="8" w:space="1"/>
        <w:right w:val="none" w:color="000000" w:sz="0" w:space="3"/>
        <w:between w:val="none" w:color="000000" w:sz="0" w:space="0"/>
      </w:pBdr>
      <w:shd w:val="clear"/>
      <w:spacing w:before="200" w:after="100" w:line="288" w:lineRule="auto"/>
      <w:ind w:left="2160"/>
      <w:contextualSpacing/>
      <w:outlineLvl w:val="5"/>
    </w:pPr>
    <w:rPr>
      <w:rFonts w:ascii="Cambria" w:hAnsi="Cambria" w:eastAsia="Cambria"/>
      <w:smallCaps/>
      <w:color w:val="938953"/>
      <w:spacing w:val="20"/>
      <w:sz w:val="20"/>
      <w:szCs w:val="20"/>
      <w:lang w:val="en-US"/>
    </w:rPr>
  </w:style>
  <w:style w:type="paragraph" w:styleId="8">
    <w:name w:val="heading 7"/>
    <w:basedOn w:val="1"/>
    <w:next w:val="1"/>
    <w:qFormat/>
    <w:uiPriority w:val="0"/>
    <w:pPr>
      <w:pBdr>
        <w:top w:val="none" w:color="000000" w:sz="0" w:space="3"/>
        <w:left w:val="none" w:color="000000" w:sz="0" w:space="3"/>
        <w:bottom w:val="dotted" w:color="938953" w:sz="8" w:space="1"/>
        <w:right w:val="none" w:color="000000" w:sz="0" w:space="3"/>
        <w:between w:val="none" w:color="000000" w:sz="0" w:space="0"/>
      </w:pBdr>
      <w:shd w:val="clear"/>
      <w:spacing w:before="200" w:after="100" w:line="240" w:lineRule="auto"/>
      <w:ind w:left="2160"/>
      <w:contextualSpacing/>
      <w:outlineLvl w:val="6"/>
    </w:pPr>
    <w:rPr>
      <w:rFonts w:ascii="Cambria" w:hAnsi="Cambria" w:eastAsia="Cambria"/>
      <w:b/>
      <w:bCs/>
      <w:smallCaps/>
      <w:color w:val="938953"/>
      <w:spacing w:val="20"/>
      <w:sz w:val="16"/>
      <w:szCs w:val="16"/>
      <w:lang w:val="en-US"/>
    </w:rPr>
  </w:style>
  <w:style w:type="paragraph" w:styleId="9">
    <w:name w:val="heading 8"/>
    <w:basedOn w:val="1"/>
    <w:next w:val="1"/>
    <w:qFormat/>
    <w:uiPriority w:val="0"/>
    <w:pPr>
      <w:spacing w:before="200" w:after="60" w:line="240" w:lineRule="auto"/>
      <w:ind w:left="2160"/>
      <w:contextualSpacing/>
      <w:outlineLvl w:val="7"/>
    </w:pPr>
    <w:rPr>
      <w:rFonts w:ascii="Cambria" w:hAnsi="Cambria" w:eastAsia="Cambria"/>
      <w:b/>
      <w:smallCaps/>
      <w:color w:val="938953"/>
      <w:spacing w:val="20"/>
      <w:sz w:val="16"/>
      <w:szCs w:val="16"/>
      <w:lang w:val="en-US"/>
    </w:rPr>
  </w:style>
  <w:style w:type="paragraph" w:styleId="10">
    <w:name w:val="heading 9"/>
    <w:basedOn w:val="1"/>
    <w:next w:val="1"/>
    <w:qFormat/>
    <w:uiPriority w:val="0"/>
    <w:pPr>
      <w:spacing w:before="200" w:after="60" w:line="240" w:lineRule="auto"/>
      <w:ind w:left="2160"/>
      <w:contextualSpacing/>
      <w:outlineLvl w:val="8"/>
    </w:pPr>
    <w:rPr>
      <w:rFonts w:ascii="Cambria" w:hAnsi="Cambria" w:eastAsia="Cambria"/>
      <w:smallCaps/>
      <w:color w:val="938953"/>
      <w:spacing w:val="20"/>
      <w:sz w:val="16"/>
      <w:szCs w:val="16"/>
      <w:lang w:val="en-US"/>
    </w:rPr>
  </w:style>
  <w:style w:type="character" w:default="1" w:styleId="11">
    <w:name w:val="Default Paragraph Font"/>
    <w:uiPriority w:val="0"/>
  </w:style>
  <w:style w:type="table" w:default="1" w:styleId="1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uiPriority w:val="0"/>
    <w:rPr>
      <w:b/>
      <w:bCs/>
      <w:smallCaps/>
      <w:color w:val="5A5A5A"/>
      <w:spacing w:val="214"/>
      <w:kern w:val="0"/>
      <w:vertAlign w:val="baseline"/>
    </w:rPr>
  </w:style>
  <w:style w:type="character" w:styleId="14">
    <w:name w:val="Strong"/>
    <w:uiPriority w:val="0"/>
    <w:rPr>
      <w:b/>
      <w:bCs/>
      <w:spacing w:val="0"/>
    </w:rPr>
  </w:style>
  <w:style w:type="paragraph" w:styleId="15">
    <w:name w:val="caption"/>
    <w:basedOn w:val="1"/>
    <w:next w:val="1"/>
    <w:qFormat/>
    <w:uiPriority w:val="0"/>
    <w:pPr>
      <w:spacing w:after="160" w:line="288" w:lineRule="auto"/>
      <w:ind w:left="2160"/>
    </w:pPr>
    <w:rPr>
      <w:b/>
      <w:bCs/>
      <w:smallCaps/>
      <w:color w:val="1F497D"/>
      <w:spacing w:val="10"/>
      <w:sz w:val="18"/>
      <w:szCs w:val="18"/>
      <w:lang w:val="en-US"/>
    </w:rPr>
  </w:style>
  <w:style w:type="paragraph" w:styleId="16">
    <w:name w:val="head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7">
    <w:name w:val="Title"/>
    <w:next w:val="1"/>
    <w:qFormat/>
    <w:uiPriority w:val="0"/>
    <w:pPr>
      <w:spacing w:after="160" w:line="240" w:lineRule="auto"/>
      <w:contextualSpacing/>
    </w:pPr>
    <w:rPr>
      <w:rFonts w:ascii="Cambria" w:hAnsi="Cambria" w:eastAsia="Cambria" w:cs="Times New Roman"/>
      <w:smallCaps/>
      <w:color w:val="17365D"/>
      <w:spacing w:val="18"/>
      <w:sz w:val="72"/>
      <w:szCs w:val="72"/>
      <w:lang w:val="en-US" w:eastAsia="zh-CN" w:bidi="ar-SA"/>
    </w:rPr>
  </w:style>
  <w:style w:type="paragraph" w:styleId="18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Subtitle"/>
    <w:next w:val="1"/>
    <w:qFormat/>
    <w:uiPriority w:val="0"/>
    <w:pPr>
      <w:spacing w:after="600" w:line="240" w:lineRule="auto"/>
    </w:pPr>
    <w:rPr>
      <w:rFonts w:ascii="Calibri" w:hAnsi="Calibri" w:eastAsia="Calibri" w:cs="Times New Roman"/>
      <w:smallCaps/>
      <w:color w:val="938953"/>
      <w:spacing w:val="26"/>
      <w:sz w:val="28"/>
      <w:szCs w:val="28"/>
      <w:lang w:val="en-US" w:eastAsia="zh-CN" w:bidi="ar-SA"/>
    </w:rPr>
  </w:style>
  <w:style w:type="table" w:styleId="2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21">
    <w:name w:val="No Spacing"/>
    <w:basedOn w:val="1"/>
    <w:qFormat/>
    <w:uiPriority w:val="0"/>
    <w:pPr>
      <w:spacing w:after="0" w:line="240" w:lineRule="auto"/>
      <w:ind w:left="2160"/>
    </w:pPr>
    <w:rPr>
      <w:color w:val="5A5A5A"/>
      <w:sz w:val="20"/>
      <w:szCs w:val="20"/>
      <w:lang w:val="en-US"/>
    </w:rPr>
  </w:style>
  <w:style w:type="paragraph" w:styleId="22">
    <w:name w:val="List Paragraph"/>
    <w:basedOn w:val="1"/>
    <w:qFormat/>
    <w:uiPriority w:val="0"/>
    <w:pPr>
      <w:spacing w:after="160" w:line="288" w:lineRule="auto"/>
      <w:ind w:left="720"/>
      <w:contextualSpacing/>
    </w:pPr>
    <w:rPr>
      <w:color w:val="5A5A5A"/>
      <w:sz w:val="20"/>
      <w:szCs w:val="20"/>
      <w:lang w:val="en-US"/>
    </w:rPr>
  </w:style>
  <w:style w:type="paragraph" w:styleId="23">
    <w:name w:val="Quote"/>
    <w:basedOn w:val="1"/>
    <w:next w:val="1"/>
    <w:qFormat/>
    <w:uiPriority w:val="0"/>
    <w:pPr>
      <w:spacing w:after="160" w:line="288" w:lineRule="auto"/>
      <w:ind w:left="2160"/>
    </w:pPr>
    <w:rPr>
      <w:i/>
      <w:iCs/>
      <w:color w:val="5A5A5A"/>
      <w:sz w:val="20"/>
      <w:szCs w:val="20"/>
      <w:lang w:val="en-US"/>
    </w:rPr>
  </w:style>
  <w:style w:type="paragraph" w:styleId="24">
    <w:name w:val="Intense Quote"/>
    <w:basedOn w:val="1"/>
    <w:next w:val="1"/>
    <w:qFormat/>
    <w:uiPriority w:val="0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0"/>
      </w:pBdr>
      <w:shd w:val="clear"/>
      <w:spacing w:after="160" w:line="300" w:lineRule="auto"/>
      <w:ind w:left="2506" w:right="432"/>
    </w:pPr>
    <w:rPr>
      <w:rFonts w:ascii="Cambria" w:hAnsi="Cambria" w:eastAsia="Cambria"/>
      <w:smallCaps/>
      <w:color w:val="365F91"/>
      <w:sz w:val="20"/>
      <w:szCs w:val="20"/>
      <w:lang w:val="en-US"/>
    </w:rPr>
  </w:style>
  <w:style w:type="paragraph" w:customStyle="1" w:styleId="25">
    <w:name w:val="TOC Heading"/>
    <w:basedOn w:val="2"/>
    <w:next w:val="1"/>
    <w:qFormat/>
    <w:uiPriority w:val="0"/>
    <w:pPr>
      <w:outlineLvl w:val="9"/>
    </w:pPr>
  </w:style>
  <w:style w:type="character" w:customStyle="1" w:styleId="26">
    <w:name w:val="Заголовок 1 Знак"/>
    <w:basedOn w:val="11"/>
    <w:uiPriority w:val="0"/>
    <w:rPr>
      <w:rFonts w:ascii="Cambria" w:hAnsi="Cambria" w:eastAsia="Cambria"/>
      <w:smallCaps/>
      <w:color w:val="0F243E"/>
      <w:spacing w:val="20"/>
      <w:sz w:val="32"/>
      <w:szCs w:val="32"/>
    </w:rPr>
  </w:style>
  <w:style w:type="character" w:customStyle="1" w:styleId="27">
    <w:name w:val="Заголовок 2 Знак"/>
    <w:basedOn w:val="11"/>
    <w:uiPriority w:val="0"/>
    <w:rPr>
      <w:rFonts w:ascii="Cambria" w:hAnsi="Cambria" w:eastAsia="Cambria"/>
      <w:smallCaps/>
      <w:color w:val="17365D"/>
      <w:spacing w:val="21"/>
      <w:sz w:val="28"/>
      <w:szCs w:val="28"/>
    </w:rPr>
  </w:style>
  <w:style w:type="character" w:customStyle="1" w:styleId="28">
    <w:name w:val="Заголовок 3 Знак"/>
    <w:basedOn w:val="11"/>
    <w:qFormat/>
    <w:uiPriority w:val="0"/>
    <w:rPr>
      <w:rFonts w:ascii="Cambria" w:hAnsi="Cambria" w:eastAsia="Cambria"/>
      <w:smallCaps/>
      <w:color w:val="1F497D"/>
      <w:spacing w:val="19"/>
      <w:sz w:val="24"/>
      <w:szCs w:val="24"/>
    </w:rPr>
  </w:style>
  <w:style w:type="character" w:customStyle="1" w:styleId="29">
    <w:name w:val="Заголовок 4 Знак"/>
    <w:basedOn w:val="11"/>
    <w:qFormat/>
    <w:uiPriority w:val="0"/>
    <w:rPr>
      <w:rFonts w:ascii="Cambria" w:hAnsi="Cambria" w:eastAsia="Cambria"/>
      <w:b/>
      <w:bCs/>
      <w:smallCaps/>
      <w:color w:val="3071C3"/>
      <w:spacing w:val="20"/>
    </w:rPr>
  </w:style>
  <w:style w:type="character" w:customStyle="1" w:styleId="30">
    <w:name w:val="Заголовок 5 Знак"/>
    <w:basedOn w:val="11"/>
    <w:qFormat/>
    <w:uiPriority w:val="0"/>
    <w:rPr>
      <w:rFonts w:ascii="Cambria" w:hAnsi="Cambria" w:eastAsia="Cambria"/>
      <w:smallCaps/>
      <w:color w:val="3071C3"/>
      <w:spacing w:val="20"/>
    </w:rPr>
  </w:style>
  <w:style w:type="character" w:customStyle="1" w:styleId="31">
    <w:name w:val="Заголовок 6 Знак"/>
    <w:basedOn w:val="11"/>
    <w:qFormat/>
    <w:uiPriority w:val="0"/>
    <w:rPr>
      <w:rFonts w:ascii="Cambria" w:hAnsi="Cambria" w:eastAsia="Cambria"/>
      <w:smallCaps/>
      <w:color w:val="938953"/>
      <w:spacing w:val="20"/>
    </w:rPr>
  </w:style>
  <w:style w:type="character" w:customStyle="1" w:styleId="32">
    <w:name w:val="Заголовок 7 Знак"/>
    <w:basedOn w:val="11"/>
    <w:uiPriority w:val="0"/>
    <w:rPr>
      <w:rFonts w:ascii="Cambria" w:hAnsi="Cambria" w:eastAsia="Cambria"/>
      <w:b/>
      <w:bCs/>
      <w:smallCaps/>
      <w:color w:val="938953"/>
      <w:spacing w:val="20"/>
      <w:sz w:val="16"/>
      <w:szCs w:val="16"/>
    </w:rPr>
  </w:style>
  <w:style w:type="character" w:customStyle="1" w:styleId="33">
    <w:name w:val="Заголовок 8 Знак"/>
    <w:basedOn w:val="11"/>
    <w:uiPriority w:val="0"/>
    <w:rPr>
      <w:rFonts w:ascii="Cambria" w:hAnsi="Cambria" w:eastAsia="Cambria"/>
      <w:b/>
      <w:smallCaps/>
      <w:color w:val="938953"/>
      <w:spacing w:val="20"/>
      <w:sz w:val="16"/>
      <w:szCs w:val="16"/>
    </w:rPr>
  </w:style>
  <w:style w:type="character" w:customStyle="1" w:styleId="34">
    <w:name w:val="Заголовок 9 Знак"/>
    <w:basedOn w:val="11"/>
    <w:uiPriority w:val="0"/>
    <w:rPr>
      <w:rFonts w:ascii="Cambria" w:hAnsi="Cambria" w:eastAsia="Cambria"/>
      <w:smallCaps/>
      <w:color w:val="938953"/>
      <w:spacing w:val="20"/>
      <w:sz w:val="16"/>
      <w:szCs w:val="16"/>
    </w:rPr>
  </w:style>
  <w:style w:type="character" w:customStyle="1" w:styleId="35">
    <w:name w:val="Название Знак"/>
    <w:basedOn w:val="11"/>
    <w:uiPriority w:val="0"/>
    <w:rPr>
      <w:rFonts w:ascii="Cambria" w:hAnsi="Cambria" w:eastAsia="Cambria"/>
      <w:smallCaps/>
      <w:color w:val="17365D"/>
      <w:spacing w:val="4"/>
      <w:sz w:val="72"/>
      <w:szCs w:val="72"/>
    </w:rPr>
  </w:style>
  <w:style w:type="character" w:customStyle="1" w:styleId="36">
    <w:name w:val="Подзаголовок Знак"/>
    <w:basedOn w:val="11"/>
    <w:uiPriority w:val="0"/>
    <w:rPr>
      <w:smallCaps/>
      <w:color w:val="938953"/>
      <w:spacing w:val="4"/>
      <w:sz w:val="28"/>
      <w:szCs w:val="28"/>
    </w:rPr>
  </w:style>
  <w:style w:type="character" w:customStyle="1" w:styleId="37">
    <w:name w:val="Цитата 2 Знак"/>
    <w:basedOn w:val="11"/>
    <w:uiPriority w:val="0"/>
    <w:rPr>
      <w:i/>
      <w:iCs/>
      <w:color w:val="5A5A5A"/>
      <w:sz w:val="20"/>
      <w:szCs w:val="20"/>
    </w:rPr>
  </w:style>
  <w:style w:type="character" w:customStyle="1" w:styleId="38">
    <w:name w:val="Выделенная цитата Знак"/>
    <w:basedOn w:val="11"/>
    <w:uiPriority w:val="0"/>
    <w:rPr>
      <w:rFonts w:ascii="Cambria" w:hAnsi="Cambria" w:eastAsia="Cambria"/>
      <w:smallCaps/>
      <w:color w:val="365F91"/>
      <w:sz w:val="20"/>
      <w:szCs w:val="20"/>
    </w:rPr>
  </w:style>
  <w:style w:type="character" w:customStyle="1" w:styleId="39">
    <w:name w:val="Subtle Emphasis"/>
    <w:uiPriority w:val="0"/>
    <w:rPr>
      <w:smallCaps/>
      <w:color w:val="5A5A5A"/>
      <w:vertAlign w:val="baseline"/>
    </w:rPr>
  </w:style>
  <w:style w:type="character" w:customStyle="1" w:styleId="40">
    <w:name w:val="Intense Emphasis"/>
    <w:uiPriority w:val="0"/>
    <w:rPr>
      <w:b/>
      <w:bCs/>
      <w:smallCaps/>
      <w:color w:val="4F81BD"/>
      <w:spacing w:val="214"/>
    </w:rPr>
  </w:style>
  <w:style w:type="character" w:customStyle="1" w:styleId="41">
    <w:name w:val="Subtle Reference"/>
    <w:uiPriority w:val="0"/>
    <w:rPr>
      <w:rFonts w:ascii="Cambria" w:hAnsi="Cambria" w:eastAsia="Cambria"/>
      <w:i/>
      <w:iCs/>
      <w:smallCaps/>
      <w:color w:val="5A5A5A"/>
      <w:spacing w:val="216"/>
    </w:rPr>
  </w:style>
  <w:style w:type="character" w:customStyle="1" w:styleId="42">
    <w:name w:val="Intense Reference"/>
    <w:uiPriority w:val="0"/>
    <w:rPr>
      <w:rFonts w:ascii="Cambria" w:hAnsi="Cambria" w:eastAsia="Cambria"/>
      <w:b/>
      <w:bCs/>
      <w:i/>
      <w:iCs/>
      <w:smallCaps/>
      <w:color w:val="17365D"/>
      <w:spacing w:val="234"/>
    </w:rPr>
  </w:style>
  <w:style w:type="character" w:customStyle="1" w:styleId="43">
    <w:name w:val="Book Title"/>
    <w:qFormat/>
    <w:uiPriority w:val="0"/>
    <w:rPr>
      <w:rFonts w:ascii="Cambria" w:hAnsi="Cambria" w:eastAsia="Cambria"/>
      <w:b/>
      <w:bCs/>
      <w:smallCaps/>
      <w:color w:val="17365D"/>
      <w:spacing w:val="240"/>
      <w:u w:val="single" w:color="auto"/>
    </w:rPr>
  </w:style>
  <w:style w:type="character" w:customStyle="1" w:styleId="44">
    <w:name w:val="Верхний колонтитул Знак"/>
    <w:basedOn w:val="11"/>
    <w:uiPriority w:val="0"/>
    <w:rPr>
      <w:sz w:val="22"/>
      <w:szCs w:val="22"/>
      <w:lang w:val="ru-RU" w:bidi="ar-SA"/>
    </w:rPr>
  </w:style>
  <w:style w:type="character" w:customStyle="1" w:styleId="45">
    <w:name w:val="Нижний колонтитул Знак"/>
    <w:basedOn w:val="11"/>
    <w:uiPriority w:val="0"/>
    <w:rPr>
      <w:sz w:val="22"/>
      <w:szCs w:val="22"/>
      <w:lang w:val="ru-RU" w:bidi="ar-SA"/>
    </w:rPr>
  </w:style>
  <w:style w:type="table" w:customStyle="1" w:styleId="46">
    <w:name w:val="Обычная таблица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2018-06-02T05:00:00Z</dcterms:created>
  <dc:creator>константиновка</dc:creator>
  <cp:lastModifiedBy>Admin</cp:lastModifiedBy>
  <cp:lastPrinted>2019-06-14T07:53:00Z</cp:lastPrinted>
  <dcterms:modified xsi:type="dcterms:W3CDTF">2025-05-28T05:16:56Z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5C37527EA66E444D800DFCCE5A98C589_12</vt:lpwstr>
  </property>
</Properties>
</file>